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3DA" w:rsidRDefault="00A07CE7">
      <w:pPr>
        <w:pStyle w:val="1"/>
        <w:spacing w:before="0" w:after="0" w:line="360" w:lineRule="auto"/>
        <w:jc w:val="center"/>
        <w:rPr>
          <w:rFonts w:ascii="Times New Roman" w:hAnsi="Times New Roman"/>
          <w:sz w:val="28"/>
          <w:szCs w:val="28"/>
        </w:rPr>
      </w:pPr>
      <w:r>
        <w:rPr>
          <w:rFonts w:ascii="Times New Roman" w:hAnsi="Times New Roman"/>
          <w:sz w:val="28"/>
          <w:szCs w:val="28"/>
        </w:rPr>
        <w:t>ПОВІДОМЛЕННЯ</w:t>
      </w:r>
    </w:p>
    <w:p w:rsidR="004413DA" w:rsidRDefault="00A07CE7">
      <w:pPr>
        <w:pStyle w:val="2"/>
        <w:spacing w:before="0" w:after="0" w:line="360" w:lineRule="auto"/>
        <w:jc w:val="center"/>
        <w:rPr>
          <w:rFonts w:ascii="Times New Roman" w:hAnsi="Times New Roman"/>
          <w:sz w:val="28"/>
          <w:szCs w:val="28"/>
        </w:rPr>
      </w:pPr>
      <w:r>
        <w:rPr>
          <w:rFonts w:ascii="Times New Roman" w:hAnsi="Times New Roman"/>
          <w:sz w:val="28"/>
          <w:szCs w:val="28"/>
        </w:rPr>
        <w:t>про результати розгляду документів кандидатів, перелік кандидатів, допущених до наступного етапу конкурсу, та проведення відкритих співбесід</w:t>
      </w:r>
    </w:p>
    <w:p w:rsidR="004413DA" w:rsidRDefault="004413DA">
      <w:pPr>
        <w:pStyle w:val="a0"/>
        <w:spacing w:after="0" w:line="360" w:lineRule="auto"/>
        <w:rPr>
          <w:szCs w:val="28"/>
        </w:rPr>
      </w:pPr>
    </w:p>
    <w:p w:rsidR="004413DA" w:rsidRDefault="00A07CE7">
      <w:pPr>
        <w:pStyle w:val="a0"/>
        <w:spacing w:after="0" w:line="360" w:lineRule="auto"/>
        <w:jc w:val="both"/>
        <w:rPr>
          <w:szCs w:val="28"/>
        </w:rPr>
      </w:pPr>
      <w:r>
        <w:rPr>
          <w:szCs w:val="28"/>
        </w:rPr>
        <w:tab/>
        <w:t>Конкурсною комісією з обрання незалежних членів наглядових рад комунальних некомерційних підприємств закладів охорони здоров’я, засновником яких є Черкаська міська рада, розглянуто подані кандидатами заяви та документи і перевірено їх на відповідність вимогам, передбаченим пунктом 6 Порядку утворення наглядової ради закладу охорони здоров’я, затвердженого постановою Кабінету Міністрів України від 21 листопада 2023 р. № 1221 (далі — Порядок), щодо кандидатів на посади незалежних членів наглядових рад таких комунальних некомерційних підприємств:</w:t>
      </w:r>
    </w:p>
    <w:p w:rsidR="004413DA" w:rsidRDefault="00A07CE7">
      <w:pPr>
        <w:pStyle w:val="a0"/>
        <w:numPr>
          <w:ilvl w:val="0"/>
          <w:numId w:val="2"/>
        </w:numPr>
        <w:spacing w:after="0" w:line="360" w:lineRule="auto"/>
        <w:jc w:val="both"/>
        <w:rPr>
          <w:szCs w:val="28"/>
        </w:rPr>
      </w:pPr>
      <w:r>
        <w:rPr>
          <w:szCs w:val="28"/>
        </w:rPr>
        <w:t>КНП «Черкаська міська інфекційна лікарня»;</w:t>
      </w:r>
    </w:p>
    <w:p w:rsidR="004413DA" w:rsidRDefault="00A07CE7">
      <w:pPr>
        <w:pStyle w:val="a0"/>
        <w:numPr>
          <w:ilvl w:val="0"/>
          <w:numId w:val="2"/>
        </w:numPr>
        <w:spacing w:after="0" w:line="360" w:lineRule="auto"/>
        <w:jc w:val="both"/>
        <w:rPr>
          <w:szCs w:val="28"/>
        </w:rPr>
      </w:pPr>
      <w:r>
        <w:rPr>
          <w:szCs w:val="28"/>
        </w:rPr>
        <w:t>КНП «Третя Черкаська міська лікарня швидкої медичної допомоги»;</w:t>
      </w:r>
    </w:p>
    <w:p w:rsidR="004413DA" w:rsidRDefault="00A07CE7">
      <w:pPr>
        <w:pStyle w:val="a0"/>
        <w:numPr>
          <w:ilvl w:val="0"/>
          <w:numId w:val="2"/>
        </w:numPr>
        <w:spacing w:after="0" w:line="360" w:lineRule="auto"/>
        <w:jc w:val="both"/>
        <w:rPr>
          <w:szCs w:val="28"/>
        </w:rPr>
      </w:pPr>
      <w:r>
        <w:rPr>
          <w:szCs w:val="28"/>
        </w:rPr>
        <w:t>КНП «Перша Черкаська міська лікарня»;</w:t>
      </w:r>
    </w:p>
    <w:p w:rsidR="004413DA" w:rsidRDefault="00A07CE7">
      <w:pPr>
        <w:pStyle w:val="a0"/>
        <w:numPr>
          <w:ilvl w:val="0"/>
          <w:numId w:val="2"/>
        </w:numPr>
        <w:spacing w:after="0" w:line="360" w:lineRule="auto"/>
        <w:jc w:val="both"/>
        <w:rPr>
          <w:szCs w:val="28"/>
        </w:rPr>
      </w:pPr>
      <w:r>
        <w:rPr>
          <w:szCs w:val="28"/>
        </w:rPr>
        <w:t>КНП «Черкаський міський пологовий будинок «Центр матері та дитини».</w:t>
      </w:r>
    </w:p>
    <w:p w:rsidR="004413DA" w:rsidRDefault="00A07CE7">
      <w:pPr>
        <w:pStyle w:val="a0"/>
        <w:spacing w:after="0" w:line="360" w:lineRule="auto"/>
        <w:jc w:val="both"/>
        <w:rPr>
          <w:szCs w:val="28"/>
        </w:rPr>
      </w:pPr>
      <w:r>
        <w:rPr>
          <w:szCs w:val="28"/>
        </w:rPr>
        <w:tab/>
        <w:t>За результатами розгляду та перевірки поданих документів конкурсна комісія встановила відповідність кандидатів установленим вимогам та прийняла рішення допустити зазначених кандидатів до наступного етапу конкурсу — відкритої співбесіди.</w:t>
      </w:r>
    </w:p>
    <w:p w:rsidR="004413DA" w:rsidRDefault="004413DA">
      <w:pPr>
        <w:pStyle w:val="3"/>
        <w:spacing w:before="0" w:after="0" w:line="360" w:lineRule="auto"/>
        <w:jc w:val="both"/>
        <w:rPr>
          <w:rFonts w:ascii="Times New Roman" w:hAnsi="Times New Roman"/>
        </w:rPr>
      </w:pPr>
    </w:p>
    <w:p w:rsidR="004413DA" w:rsidRDefault="00A07CE7">
      <w:pPr>
        <w:pStyle w:val="3"/>
        <w:spacing w:before="0" w:after="0" w:line="360" w:lineRule="auto"/>
        <w:jc w:val="both"/>
        <w:rPr>
          <w:rFonts w:ascii="Times New Roman" w:hAnsi="Times New Roman"/>
        </w:rPr>
      </w:pPr>
      <w:r>
        <w:rPr>
          <w:rFonts w:ascii="Times New Roman" w:hAnsi="Times New Roman"/>
        </w:rPr>
        <w:t>КНП «Черкаська міська інфекційна лікарня»</w:t>
      </w:r>
    </w:p>
    <w:p w:rsidR="004413DA" w:rsidRDefault="00A07CE7">
      <w:pPr>
        <w:pStyle w:val="a0"/>
        <w:numPr>
          <w:ilvl w:val="0"/>
          <w:numId w:val="3"/>
        </w:numPr>
        <w:spacing w:after="0" w:line="360" w:lineRule="auto"/>
        <w:jc w:val="both"/>
        <w:rPr>
          <w:szCs w:val="28"/>
        </w:rPr>
      </w:pPr>
      <w:r>
        <w:rPr>
          <w:szCs w:val="28"/>
        </w:rPr>
        <w:t>Федосєєва Ольга Вікторівна;</w:t>
      </w:r>
    </w:p>
    <w:p w:rsidR="004413DA" w:rsidRDefault="00A07CE7">
      <w:pPr>
        <w:pStyle w:val="a0"/>
        <w:numPr>
          <w:ilvl w:val="0"/>
          <w:numId w:val="3"/>
        </w:numPr>
        <w:spacing w:after="0" w:line="360" w:lineRule="auto"/>
        <w:jc w:val="both"/>
        <w:rPr>
          <w:szCs w:val="28"/>
        </w:rPr>
      </w:pPr>
      <w:proofErr w:type="spellStart"/>
      <w:r>
        <w:rPr>
          <w:szCs w:val="28"/>
        </w:rPr>
        <w:t>Усова</w:t>
      </w:r>
      <w:proofErr w:type="spellEnd"/>
      <w:r>
        <w:rPr>
          <w:szCs w:val="28"/>
        </w:rPr>
        <w:t xml:space="preserve"> Ольга Іванівна;</w:t>
      </w:r>
    </w:p>
    <w:p w:rsidR="004413DA" w:rsidRDefault="00A07CE7">
      <w:pPr>
        <w:pStyle w:val="a0"/>
        <w:numPr>
          <w:ilvl w:val="0"/>
          <w:numId w:val="3"/>
        </w:numPr>
        <w:spacing w:after="0" w:line="360" w:lineRule="auto"/>
        <w:jc w:val="both"/>
        <w:rPr>
          <w:szCs w:val="28"/>
        </w:rPr>
      </w:pPr>
      <w:r>
        <w:rPr>
          <w:szCs w:val="28"/>
        </w:rPr>
        <w:t>Шевченко Олександра Теодорівна;</w:t>
      </w:r>
    </w:p>
    <w:p w:rsidR="004413DA" w:rsidRDefault="00A07CE7">
      <w:pPr>
        <w:pStyle w:val="a0"/>
        <w:numPr>
          <w:ilvl w:val="0"/>
          <w:numId w:val="3"/>
        </w:numPr>
        <w:spacing w:after="0" w:line="360" w:lineRule="auto"/>
        <w:jc w:val="both"/>
        <w:rPr>
          <w:szCs w:val="28"/>
        </w:rPr>
      </w:pPr>
      <w:proofErr w:type="spellStart"/>
      <w:r>
        <w:rPr>
          <w:szCs w:val="28"/>
        </w:rPr>
        <w:t>Солопенко</w:t>
      </w:r>
      <w:proofErr w:type="spellEnd"/>
      <w:r>
        <w:rPr>
          <w:szCs w:val="28"/>
        </w:rPr>
        <w:t xml:space="preserve"> Володимир Михайлович;</w:t>
      </w:r>
    </w:p>
    <w:p w:rsidR="004413DA" w:rsidRDefault="00A07CE7">
      <w:pPr>
        <w:pStyle w:val="a0"/>
        <w:numPr>
          <w:ilvl w:val="0"/>
          <w:numId w:val="3"/>
        </w:numPr>
        <w:spacing w:after="0" w:line="360" w:lineRule="auto"/>
        <w:jc w:val="both"/>
        <w:rPr>
          <w:szCs w:val="28"/>
        </w:rPr>
      </w:pPr>
      <w:r>
        <w:rPr>
          <w:szCs w:val="28"/>
        </w:rPr>
        <w:t>Музиченко Марія Олегівна;</w:t>
      </w:r>
    </w:p>
    <w:p w:rsidR="004413DA" w:rsidRDefault="00A07CE7">
      <w:pPr>
        <w:pStyle w:val="a0"/>
        <w:numPr>
          <w:ilvl w:val="0"/>
          <w:numId w:val="3"/>
        </w:numPr>
        <w:spacing w:after="0" w:line="360" w:lineRule="auto"/>
        <w:jc w:val="both"/>
        <w:rPr>
          <w:szCs w:val="28"/>
        </w:rPr>
      </w:pPr>
      <w:r>
        <w:rPr>
          <w:szCs w:val="28"/>
        </w:rPr>
        <w:t>Поліщук Альона Володимирівна;</w:t>
      </w:r>
    </w:p>
    <w:p w:rsidR="004413DA" w:rsidRDefault="00A07CE7">
      <w:pPr>
        <w:pStyle w:val="a0"/>
        <w:numPr>
          <w:ilvl w:val="0"/>
          <w:numId w:val="3"/>
        </w:numPr>
        <w:spacing w:after="0" w:line="360" w:lineRule="auto"/>
        <w:jc w:val="both"/>
        <w:rPr>
          <w:szCs w:val="28"/>
        </w:rPr>
      </w:pPr>
      <w:proofErr w:type="spellStart"/>
      <w:r>
        <w:rPr>
          <w:szCs w:val="28"/>
        </w:rPr>
        <w:t>Несват</w:t>
      </w:r>
      <w:proofErr w:type="spellEnd"/>
      <w:r>
        <w:rPr>
          <w:szCs w:val="28"/>
        </w:rPr>
        <w:t xml:space="preserve"> Наталія Андріївна;</w:t>
      </w:r>
    </w:p>
    <w:p w:rsidR="004413DA" w:rsidRDefault="00A07CE7">
      <w:pPr>
        <w:pStyle w:val="a0"/>
        <w:numPr>
          <w:ilvl w:val="0"/>
          <w:numId w:val="3"/>
        </w:numPr>
        <w:spacing w:after="0" w:line="360" w:lineRule="auto"/>
        <w:jc w:val="both"/>
        <w:rPr>
          <w:szCs w:val="28"/>
        </w:rPr>
      </w:pPr>
      <w:proofErr w:type="spellStart"/>
      <w:r>
        <w:rPr>
          <w:szCs w:val="28"/>
        </w:rPr>
        <w:lastRenderedPageBreak/>
        <w:t>Прітченко</w:t>
      </w:r>
      <w:proofErr w:type="spellEnd"/>
      <w:r>
        <w:rPr>
          <w:szCs w:val="28"/>
        </w:rPr>
        <w:t xml:space="preserve"> Вікторія Олександрівна.</w:t>
      </w:r>
    </w:p>
    <w:p w:rsidR="004413DA" w:rsidRDefault="004413DA">
      <w:pPr>
        <w:pStyle w:val="3"/>
        <w:spacing w:before="0" w:after="0" w:line="360" w:lineRule="auto"/>
        <w:jc w:val="both"/>
        <w:rPr>
          <w:rFonts w:ascii="Times New Roman" w:hAnsi="Times New Roman"/>
          <w:b w:val="0"/>
        </w:rPr>
      </w:pPr>
    </w:p>
    <w:p w:rsidR="004413DA" w:rsidRDefault="00A07CE7">
      <w:pPr>
        <w:pStyle w:val="3"/>
        <w:spacing w:before="0" w:after="0" w:line="360" w:lineRule="auto"/>
        <w:jc w:val="both"/>
        <w:rPr>
          <w:rFonts w:ascii="Times New Roman" w:hAnsi="Times New Roman"/>
        </w:rPr>
      </w:pPr>
      <w:r>
        <w:rPr>
          <w:rFonts w:ascii="Times New Roman" w:hAnsi="Times New Roman"/>
        </w:rPr>
        <w:t>КНП «Третя Черкаська міська лікарня швидкої медичної допомоги»</w:t>
      </w:r>
    </w:p>
    <w:p w:rsidR="004413DA" w:rsidRDefault="00A07CE7">
      <w:pPr>
        <w:pStyle w:val="a0"/>
        <w:numPr>
          <w:ilvl w:val="0"/>
          <w:numId w:val="4"/>
        </w:numPr>
        <w:spacing w:after="0" w:line="360" w:lineRule="auto"/>
        <w:jc w:val="both"/>
        <w:rPr>
          <w:szCs w:val="28"/>
        </w:rPr>
      </w:pPr>
      <w:proofErr w:type="spellStart"/>
      <w:r>
        <w:rPr>
          <w:szCs w:val="28"/>
        </w:rPr>
        <w:t>Ахрамчук</w:t>
      </w:r>
      <w:proofErr w:type="spellEnd"/>
      <w:r>
        <w:rPr>
          <w:szCs w:val="28"/>
        </w:rPr>
        <w:t xml:space="preserve"> Володимир Володимирович;</w:t>
      </w:r>
    </w:p>
    <w:p w:rsidR="004413DA" w:rsidRDefault="00A07CE7">
      <w:pPr>
        <w:pStyle w:val="a0"/>
        <w:numPr>
          <w:ilvl w:val="0"/>
          <w:numId w:val="4"/>
        </w:numPr>
        <w:spacing w:after="0" w:line="360" w:lineRule="auto"/>
        <w:jc w:val="both"/>
        <w:rPr>
          <w:szCs w:val="28"/>
        </w:rPr>
      </w:pPr>
      <w:r>
        <w:rPr>
          <w:szCs w:val="28"/>
        </w:rPr>
        <w:t>Кошовий Олег Володимирович;</w:t>
      </w:r>
    </w:p>
    <w:p w:rsidR="004413DA" w:rsidRDefault="00A07CE7">
      <w:pPr>
        <w:pStyle w:val="a0"/>
        <w:numPr>
          <w:ilvl w:val="0"/>
          <w:numId w:val="4"/>
        </w:numPr>
        <w:spacing w:after="0" w:line="360" w:lineRule="auto"/>
        <w:jc w:val="both"/>
        <w:rPr>
          <w:szCs w:val="28"/>
        </w:rPr>
      </w:pPr>
      <w:r>
        <w:rPr>
          <w:szCs w:val="28"/>
        </w:rPr>
        <w:t>Кравцова Наталія Олегівна;</w:t>
      </w:r>
    </w:p>
    <w:p w:rsidR="004413DA" w:rsidRDefault="00A07CE7">
      <w:pPr>
        <w:pStyle w:val="a0"/>
        <w:numPr>
          <w:ilvl w:val="0"/>
          <w:numId w:val="4"/>
        </w:numPr>
        <w:spacing w:after="0" w:line="360" w:lineRule="auto"/>
        <w:jc w:val="both"/>
        <w:rPr>
          <w:szCs w:val="28"/>
        </w:rPr>
      </w:pPr>
      <w:proofErr w:type="spellStart"/>
      <w:r>
        <w:rPr>
          <w:szCs w:val="28"/>
        </w:rPr>
        <w:t>Воропай</w:t>
      </w:r>
      <w:proofErr w:type="spellEnd"/>
      <w:r>
        <w:rPr>
          <w:szCs w:val="28"/>
        </w:rPr>
        <w:t xml:space="preserve"> Дмитро Петрович;</w:t>
      </w:r>
    </w:p>
    <w:p w:rsidR="004413DA" w:rsidRDefault="00A07CE7">
      <w:pPr>
        <w:pStyle w:val="a0"/>
        <w:numPr>
          <w:ilvl w:val="0"/>
          <w:numId w:val="4"/>
        </w:numPr>
        <w:spacing w:after="0" w:line="360" w:lineRule="auto"/>
        <w:jc w:val="both"/>
        <w:rPr>
          <w:szCs w:val="28"/>
        </w:rPr>
      </w:pPr>
      <w:proofErr w:type="spellStart"/>
      <w:r>
        <w:rPr>
          <w:szCs w:val="28"/>
        </w:rPr>
        <w:t>Чорновол</w:t>
      </w:r>
      <w:proofErr w:type="spellEnd"/>
      <w:r>
        <w:rPr>
          <w:szCs w:val="28"/>
        </w:rPr>
        <w:t xml:space="preserve"> Сергій Іванович;</w:t>
      </w:r>
    </w:p>
    <w:p w:rsidR="004413DA" w:rsidRDefault="00A07CE7">
      <w:pPr>
        <w:pStyle w:val="a0"/>
        <w:numPr>
          <w:ilvl w:val="0"/>
          <w:numId w:val="4"/>
        </w:numPr>
        <w:spacing w:after="0" w:line="360" w:lineRule="auto"/>
        <w:jc w:val="both"/>
        <w:rPr>
          <w:szCs w:val="28"/>
        </w:rPr>
      </w:pPr>
      <w:proofErr w:type="spellStart"/>
      <w:r>
        <w:rPr>
          <w:szCs w:val="28"/>
        </w:rPr>
        <w:t>Прітченко</w:t>
      </w:r>
      <w:proofErr w:type="spellEnd"/>
      <w:r>
        <w:rPr>
          <w:szCs w:val="28"/>
        </w:rPr>
        <w:t xml:space="preserve"> Вікторія Олександрівна.</w:t>
      </w:r>
    </w:p>
    <w:p w:rsidR="004413DA" w:rsidRDefault="004413DA">
      <w:pPr>
        <w:pStyle w:val="3"/>
        <w:spacing w:before="0" w:after="0" w:line="360" w:lineRule="auto"/>
        <w:jc w:val="both"/>
        <w:rPr>
          <w:rFonts w:ascii="Times New Roman" w:hAnsi="Times New Roman"/>
          <w:b w:val="0"/>
        </w:rPr>
      </w:pPr>
    </w:p>
    <w:p w:rsidR="004413DA" w:rsidRDefault="00A07CE7">
      <w:pPr>
        <w:pStyle w:val="3"/>
        <w:spacing w:before="0" w:after="0" w:line="360" w:lineRule="auto"/>
        <w:jc w:val="both"/>
        <w:rPr>
          <w:rFonts w:ascii="Times New Roman" w:hAnsi="Times New Roman"/>
        </w:rPr>
      </w:pPr>
      <w:r>
        <w:rPr>
          <w:rFonts w:ascii="Times New Roman" w:hAnsi="Times New Roman"/>
        </w:rPr>
        <w:t>КНП «Перша Черкаська міська лікарня»</w:t>
      </w:r>
    </w:p>
    <w:p w:rsidR="004413DA" w:rsidRDefault="00A07CE7">
      <w:pPr>
        <w:pStyle w:val="a0"/>
        <w:numPr>
          <w:ilvl w:val="0"/>
          <w:numId w:val="5"/>
        </w:numPr>
        <w:spacing w:after="0" w:line="360" w:lineRule="auto"/>
        <w:jc w:val="both"/>
        <w:rPr>
          <w:szCs w:val="28"/>
        </w:rPr>
      </w:pPr>
      <w:r>
        <w:rPr>
          <w:szCs w:val="28"/>
        </w:rPr>
        <w:t>Мельниченко Геннадій Петрович;</w:t>
      </w:r>
    </w:p>
    <w:p w:rsidR="004413DA" w:rsidRDefault="00A07CE7">
      <w:pPr>
        <w:pStyle w:val="a0"/>
        <w:numPr>
          <w:ilvl w:val="0"/>
          <w:numId w:val="5"/>
        </w:numPr>
        <w:spacing w:after="0" w:line="360" w:lineRule="auto"/>
        <w:jc w:val="both"/>
        <w:rPr>
          <w:szCs w:val="28"/>
        </w:rPr>
      </w:pPr>
      <w:r>
        <w:rPr>
          <w:szCs w:val="28"/>
        </w:rPr>
        <w:t>Дроботенко Володимир Анатолійович;</w:t>
      </w:r>
    </w:p>
    <w:p w:rsidR="004413DA" w:rsidRDefault="00A07CE7">
      <w:pPr>
        <w:pStyle w:val="a0"/>
        <w:numPr>
          <w:ilvl w:val="0"/>
          <w:numId w:val="5"/>
        </w:numPr>
        <w:spacing w:after="0" w:line="360" w:lineRule="auto"/>
        <w:jc w:val="both"/>
        <w:rPr>
          <w:szCs w:val="28"/>
        </w:rPr>
      </w:pPr>
      <w:proofErr w:type="spellStart"/>
      <w:r>
        <w:rPr>
          <w:szCs w:val="28"/>
        </w:rPr>
        <w:t>Кикоть</w:t>
      </w:r>
      <w:proofErr w:type="spellEnd"/>
      <w:r>
        <w:rPr>
          <w:szCs w:val="28"/>
        </w:rPr>
        <w:t xml:space="preserve"> Тетяна Віталіївна;</w:t>
      </w:r>
    </w:p>
    <w:p w:rsidR="004413DA" w:rsidRDefault="00A07CE7">
      <w:pPr>
        <w:pStyle w:val="a0"/>
        <w:numPr>
          <w:ilvl w:val="0"/>
          <w:numId w:val="5"/>
        </w:numPr>
        <w:spacing w:after="0" w:line="360" w:lineRule="auto"/>
        <w:jc w:val="both"/>
        <w:rPr>
          <w:szCs w:val="28"/>
        </w:rPr>
      </w:pPr>
      <w:proofErr w:type="spellStart"/>
      <w:r>
        <w:rPr>
          <w:szCs w:val="28"/>
        </w:rPr>
        <w:t>Розмовенко</w:t>
      </w:r>
      <w:proofErr w:type="spellEnd"/>
      <w:r>
        <w:rPr>
          <w:szCs w:val="28"/>
        </w:rPr>
        <w:t xml:space="preserve"> Гліб Геннадійович;</w:t>
      </w:r>
    </w:p>
    <w:p w:rsidR="004413DA" w:rsidRDefault="00A07CE7">
      <w:pPr>
        <w:pStyle w:val="a0"/>
        <w:numPr>
          <w:ilvl w:val="0"/>
          <w:numId w:val="5"/>
        </w:numPr>
        <w:spacing w:after="0" w:line="360" w:lineRule="auto"/>
        <w:jc w:val="both"/>
        <w:rPr>
          <w:szCs w:val="28"/>
        </w:rPr>
      </w:pPr>
      <w:r>
        <w:rPr>
          <w:szCs w:val="28"/>
        </w:rPr>
        <w:t>Цвіркун Олександр Сергійович;</w:t>
      </w:r>
    </w:p>
    <w:p w:rsidR="004413DA" w:rsidRDefault="00A07CE7">
      <w:pPr>
        <w:pStyle w:val="a0"/>
        <w:numPr>
          <w:ilvl w:val="0"/>
          <w:numId w:val="5"/>
        </w:numPr>
        <w:spacing w:after="0" w:line="360" w:lineRule="auto"/>
        <w:jc w:val="both"/>
        <w:rPr>
          <w:szCs w:val="28"/>
        </w:rPr>
      </w:pPr>
      <w:proofErr w:type="spellStart"/>
      <w:r>
        <w:rPr>
          <w:szCs w:val="28"/>
        </w:rPr>
        <w:t>Прітченко</w:t>
      </w:r>
      <w:proofErr w:type="spellEnd"/>
      <w:r>
        <w:rPr>
          <w:szCs w:val="28"/>
        </w:rPr>
        <w:t xml:space="preserve"> Вікторія Олександрівна.</w:t>
      </w:r>
    </w:p>
    <w:p w:rsidR="004413DA" w:rsidRDefault="004413DA">
      <w:pPr>
        <w:pStyle w:val="3"/>
        <w:spacing w:before="0" w:after="0" w:line="360" w:lineRule="auto"/>
        <w:jc w:val="both"/>
        <w:rPr>
          <w:rFonts w:ascii="Times New Roman" w:hAnsi="Times New Roman"/>
          <w:b w:val="0"/>
        </w:rPr>
      </w:pPr>
    </w:p>
    <w:p w:rsidR="004413DA" w:rsidRDefault="00A07CE7">
      <w:pPr>
        <w:pStyle w:val="3"/>
        <w:spacing w:before="0" w:after="0" w:line="360" w:lineRule="auto"/>
        <w:jc w:val="both"/>
        <w:rPr>
          <w:rFonts w:ascii="Times New Roman" w:hAnsi="Times New Roman"/>
        </w:rPr>
      </w:pPr>
      <w:r>
        <w:rPr>
          <w:rFonts w:ascii="Times New Roman" w:hAnsi="Times New Roman"/>
        </w:rPr>
        <w:t>КНП «Черкаський міський пологовий будинок «Центр матері та дитини»</w:t>
      </w:r>
    </w:p>
    <w:p w:rsidR="004413DA" w:rsidRDefault="00A07CE7">
      <w:pPr>
        <w:pStyle w:val="a0"/>
        <w:numPr>
          <w:ilvl w:val="0"/>
          <w:numId w:val="6"/>
        </w:numPr>
        <w:spacing w:after="0" w:line="360" w:lineRule="auto"/>
        <w:jc w:val="both"/>
        <w:rPr>
          <w:szCs w:val="28"/>
        </w:rPr>
      </w:pPr>
      <w:r>
        <w:rPr>
          <w:szCs w:val="28"/>
        </w:rPr>
        <w:t>Петрович Сергій Валерійович;</w:t>
      </w:r>
    </w:p>
    <w:p w:rsidR="004413DA" w:rsidRDefault="00A07CE7">
      <w:pPr>
        <w:pStyle w:val="a0"/>
        <w:numPr>
          <w:ilvl w:val="0"/>
          <w:numId w:val="6"/>
        </w:numPr>
        <w:spacing w:after="0" w:line="360" w:lineRule="auto"/>
        <w:jc w:val="both"/>
        <w:rPr>
          <w:szCs w:val="28"/>
        </w:rPr>
      </w:pPr>
      <w:r>
        <w:rPr>
          <w:szCs w:val="28"/>
        </w:rPr>
        <w:t>Радченко Семен Володимирович;</w:t>
      </w:r>
    </w:p>
    <w:p w:rsidR="004413DA" w:rsidRDefault="00A07CE7">
      <w:pPr>
        <w:pStyle w:val="a0"/>
        <w:numPr>
          <w:ilvl w:val="0"/>
          <w:numId w:val="6"/>
        </w:numPr>
        <w:spacing w:after="0" w:line="360" w:lineRule="auto"/>
        <w:jc w:val="both"/>
        <w:rPr>
          <w:szCs w:val="28"/>
        </w:rPr>
      </w:pPr>
      <w:r>
        <w:rPr>
          <w:szCs w:val="28"/>
        </w:rPr>
        <w:t>Діденко Сергій В</w:t>
      </w:r>
      <w:r w:rsidR="00841023">
        <w:rPr>
          <w:szCs w:val="28"/>
        </w:rPr>
        <w:t>асильович</w:t>
      </w:r>
      <w:r>
        <w:rPr>
          <w:szCs w:val="28"/>
        </w:rPr>
        <w:t>;</w:t>
      </w:r>
      <w:bookmarkStart w:id="0" w:name="_GoBack"/>
      <w:bookmarkEnd w:id="0"/>
    </w:p>
    <w:p w:rsidR="004413DA" w:rsidRDefault="00A07CE7">
      <w:pPr>
        <w:pStyle w:val="a0"/>
        <w:numPr>
          <w:ilvl w:val="0"/>
          <w:numId w:val="6"/>
        </w:numPr>
        <w:spacing w:after="0" w:line="360" w:lineRule="auto"/>
        <w:jc w:val="both"/>
        <w:rPr>
          <w:szCs w:val="28"/>
        </w:rPr>
      </w:pPr>
      <w:r>
        <w:rPr>
          <w:szCs w:val="28"/>
        </w:rPr>
        <w:t>Пустовіт Віталій Миколайович;</w:t>
      </w:r>
    </w:p>
    <w:p w:rsidR="004413DA" w:rsidRDefault="00A07CE7">
      <w:pPr>
        <w:pStyle w:val="a0"/>
        <w:numPr>
          <w:ilvl w:val="0"/>
          <w:numId w:val="6"/>
        </w:numPr>
        <w:spacing w:after="0" w:line="360" w:lineRule="auto"/>
        <w:jc w:val="both"/>
        <w:rPr>
          <w:szCs w:val="28"/>
        </w:rPr>
      </w:pPr>
      <w:proofErr w:type="spellStart"/>
      <w:r>
        <w:rPr>
          <w:szCs w:val="28"/>
        </w:rPr>
        <w:t>Прітченко</w:t>
      </w:r>
      <w:proofErr w:type="spellEnd"/>
      <w:r>
        <w:rPr>
          <w:szCs w:val="28"/>
        </w:rPr>
        <w:t xml:space="preserve"> Вікторія Олександрівна.</w:t>
      </w:r>
    </w:p>
    <w:p w:rsidR="004413DA" w:rsidRDefault="004413DA">
      <w:pPr>
        <w:pStyle w:val="a0"/>
        <w:spacing w:after="0" w:line="360" w:lineRule="auto"/>
        <w:jc w:val="both"/>
        <w:rPr>
          <w:szCs w:val="28"/>
        </w:rPr>
      </w:pPr>
    </w:p>
    <w:p w:rsidR="004413DA" w:rsidRDefault="00A07CE7">
      <w:pPr>
        <w:pStyle w:val="a0"/>
        <w:spacing w:after="0" w:line="360" w:lineRule="auto"/>
        <w:jc w:val="both"/>
        <w:rPr>
          <w:szCs w:val="28"/>
        </w:rPr>
      </w:pPr>
      <w:r>
        <w:rPr>
          <w:szCs w:val="28"/>
        </w:rPr>
        <w:tab/>
        <w:t>Відповідно до пункту 19 Порядку конкурс проводиться у два етапи.</w:t>
      </w:r>
    </w:p>
    <w:p w:rsidR="004413DA" w:rsidRDefault="00A07CE7">
      <w:pPr>
        <w:pStyle w:val="a0"/>
        <w:spacing w:after="0" w:line="360" w:lineRule="auto"/>
        <w:jc w:val="both"/>
        <w:rPr>
          <w:szCs w:val="28"/>
        </w:rPr>
      </w:pPr>
      <w:r>
        <w:rPr>
          <w:szCs w:val="28"/>
        </w:rPr>
        <w:tab/>
        <w:t xml:space="preserve">На першому етапі конкурсна комісія розглядає подані кандидатами заяви та документи і перевіряє їх на відповідність вимогам, передбаченим пунктом 6 Порядку. У разі відповідності кандидата вимогам, передбаченим Порядком, </w:t>
      </w:r>
      <w:r>
        <w:rPr>
          <w:szCs w:val="28"/>
        </w:rPr>
        <w:lastRenderedPageBreak/>
        <w:t>конкурсна комісія допускає кандидата до наступного етапу конкурсу — відкритої співбесіди.</w:t>
      </w:r>
    </w:p>
    <w:p w:rsidR="004413DA" w:rsidRDefault="00A07CE7">
      <w:pPr>
        <w:pStyle w:val="a0"/>
        <w:spacing w:after="0" w:line="360" w:lineRule="auto"/>
        <w:jc w:val="both"/>
      </w:pPr>
      <w:r>
        <w:rPr>
          <w:szCs w:val="28"/>
        </w:rPr>
        <w:tab/>
        <w:t>Звертаємо увагу, що допуск кандидата до наступного етапу конкурсу </w:t>
      </w:r>
      <w:r>
        <w:rPr>
          <w:rStyle w:val="a5"/>
          <w:szCs w:val="28"/>
        </w:rPr>
        <w:t>не є рішенням про обрання такого кандидата незалежним членом наглядової ради</w:t>
      </w:r>
      <w:r>
        <w:rPr>
          <w:szCs w:val="28"/>
        </w:rPr>
        <w:t>.</w:t>
      </w:r>
    </w:p>
    <w:p w:rsidR="004413DA" w:rsidRDefault="004413DA">
      <w:pPr>
        <w:pStyle w:val="a0"/>
        <w:spacing w:after="0" w:line="360" w:lineRule="auto"/>
        <w:jc w:val="both"/>
        <w:rPr>
          <w:szCs w:val="28"/>
        </w:rPr>
      </w:pPr>
    </w:p>
    <w:p w:rsidR="004413DA" w:rsidRDefault="00A07CE7">
      <w:pPr>
        <w:pStyle w:val="3"/>
        <w:spacing w:before="0" w:after="0" w:line="360" w:lineRule="auto"/>
        <w:jc w:val="both"/>
        <w:rPr>
          <w:rFonts w:ascii="Times New Roman" w:hAnsi="Times New Roman"/>
        </w:rPr>
      </w:pPr>
      <w:r>
        <w:rPr>
          <w:rFonts w:ascii="Times New Roman" w:hAnsi="Times New Roman"/>
        </w:rPr>
        <w:t>ЩОДО ВИПРАВЛЕННЯ ТЕХНІЧНИХ ПОМИЛОК У РАНІШЕ ОПРИЛЮДНЕНОМУ ПОВІДОМЛЕННІ</w:t>
      </w:r>
    </w:p>
    <w:p w:rsidR="004413DA" w:rsidRDefault="00A07CE7">
      <w:pPr>
        <w:pStyle w:val="a0"/>
        <w:spacing w:after="0" w:line="360" w:lineRule="auto"/>
        <w:jc w:val="both"/>
        <w:rPr>
          <w:szCs w:val="28"/>
        </w:rPr>
      </w:pPr>
      <w:r>
        <w:rPr>
          <w:szCs w:val="28"/>
        </w:rPr>
        <w:tab/>
        <w:t>Після оприлюднення повідомлення про результати розгляду документів кандидатів та перелік кандидатів, допущених до наступного етапу конкурсу, було виявлено технічні помилки у частині відображення переліку кандидатур, допущених до наступного етапу конкурсу — відкритої співбесіди.</w:t>
      </w:r>
    </w:p>
    <w:p w:rsidR="004413DA" w:rsidRDefault="00A07CE7">
      <w:pPr>
        <w:pStyle w:val="a0"/>
        <w:spacing w:after="0" w:line="360" w:lineRule="auto"/>
        <w:jc w:val="both"/>
      </w:pPr>
      <w:r>
        <w:rPr>
          <w:szCs w:val="28"/>
        </w:rPr>
        <w:tab/>
        <w:t>Зазначені технічні помилки стосувалися </w:t>
      </w:r>
      <w:r>
        <w:rPr>
          <w:rStyle w:val="a5"/>
          <w:szCs w:val="28"/>
        </w:rPr>
        <w:t>виключно відтворення інформації в тексті раніше оприлюдненого повідомлення</w:t>
      </w:r>
      <w:r>
        <w:rPr>
          <w:szCs w:val="28"/>
        </w:rPr>
        <w:t> та не стосувалися рішення конкурсної комісії, прийнятого за результатами засідання 24 серпня 2026 року.</w:t>
      </w:r>
    </w:p>
    <w:p w:rsidR="004413DA" w:rsidRDefault="00A07CE7">
      <w:pPr>
        <w:pStyle w:val="a0"/>
        <w:spacing w:after="0" w:line="360" w:lineRule="auto"/>
        <w:jc w:val="both"/>
        <w:rPr>
          <w:szCs w:val="28"/>
        </w:rPr>
      </w:pPr>
      <w:r>
        <w:rPr>
          <w:szCs w:val="28"/>
        </w:rPr>
        <w:tab/>
        <w:t>Відповідно до Протоколу № 2 засідання конкурсної комісії від 24 серпня 2026 року та додатка до нього, який є невід’ємною частиною зазначеного протоколу, правильний перелік кандидатур, допущених до подальшої участі у конкурсі, був визначений конкурсною комісією саме 24 серпня 2026 року.</w:t>
      </w:r>
    </w:p>
    <w:p w:rsidR="004413DA" w:rsidRDefault="00A07CE7">
      <w:pPr>
        <w:pStyle w:val="a0"/>
        <w:spacing w:after="0" w:line="360" w:lineRule="auto"/>
        <w:jc w:val="both"/>
        <w:rPr>
          <w:szCs w:val="28"/>
        </w:rPr>
      </w:pPr>
      <w:r>
        <w:rPr>
          <w:szCs w:val="28"/>
        </w:rPr>
        <w:tab/>
        <w:t>У зв’язку з цим у раніше оприлюдненій інформації були виправлені такі технічні помилки:</w:t>
      </w:r>
    </w:p>
    <w:p w:rsidR="004413DA" w:rsidRDefault="00A07CE7">
      <w:pPr>
        <w:pStyle w:val="a0"/>
        <w:numPr>
          <w:ilvl w:val="0"/>
          <w:numId w:val="7"/>
        </w:numPr>
        <w:spacing w:after="0" w:line="360" w:lineRule="auto"/>
        <w:jc w:val="both"/>
      </w:pPr>
      <w:r>
        <w:rPr>
          <w:szCs w:val="28"/>
        </w:rPr>
        <w:t>у переліку кандидатур, допущених до наступного етапу конкурсу щодо </w:t>
      </w:r>
      <w:r>
        <w:rPr>
          <w:rStyle w:val="a5"/>
          <w:szCs w:val="28"/>
        </w:rPr>
        <w:t>КНП «Черкаська міська інфекційна лікарня»</w:t>
      </w:r>
      <w:r>
        <w:rPr>
          <w:szCs w:val="28"/>
        </w:rPr>
        <w:t>, не була зазначена </w:t>
      </w:r>
      <w:proofErr w:type="spellStart"/>
      <w:r>
        <w:rPr>
          <w:rStyle w:val="a5"/>
          <w:szCs w:val="28"/>
        </w:rPr>
        <w:t>Несват</w:t>
      </w:r>
      <w:proofErr w:type="spellEnd"/>
      <w:r>
        <w:rPr>
          <w:rStyle w:val="a5"/>
          <w:szCs w:val="28"/>
        </w:rPr>
        <w:t xml:space="preserve"> Наталія Андріївна</w:t>
      </w:r>
      <w:r>
        <w:rPr>
          <w:szCs w:val="28"/>
        </w:rPr>
        <w:t>. Зазначену кандидатуру додано до правильного переліку;</w:t>
      </w:r>
    </w:p>
    <w:p w:rsidR="004413DA" w:rsidRDefault="00A07CE7">
      <w:pPr>
        <w:pStyle w:val="a0"/>
        <w:numPr>
          <w:ilvl w:val="0"/>
          <w:numId w:val="7"/>
        </w:numPr>
        <w:spacing w:after="0" w:line="360" w:lineRule="auto"/>
        <w:jc w:val="both"/>
      </w:pPr>
      <w:r>
        <w:rPr>
          <w:szCs w:val="28"/>
        </w:rPr>
        <w:t>у переліку кандидатур, допущених до наступного етапу конкурсу щодо </w:t>
      </w:r>
      <w:r>
        <w:rPr>
          <w:rStyle w:val="a5"/>
          <w:szCs w:val="28"/>
        </w:rPr>
        <w:t>КНП «Черкаська міська інфекційна лікарня»</w:t>
      </w:r>
      <w:r>
        <w:rPr>
          <w:szCs w:val="28"/>
        </w:rPr>
        <w:t>, помилково була зазначена </w:t>
      </w:r>
      <w:proofErr w:type="spellStart"/>
      <w:r>
        <w:rPr>
          <w:rStyle w:val="a5"/>
          <w:szCs w:val="28"/>
        </w:rPr>
        <w:t>Кикоть</w:t>
      </w:r>
      <w:proofErr w:type="spellEnd"/>
      <w:r>
        <w:rPr>
          <w:rStyle w:val="a5"/>
          <w:szCs w:val="28"/>
        </w:rPr>
        <w:t xml:space="preserve"> Тетяна Віталіївна</w:t>
      </w:r>
      <w:r>
        <w:rPr>
          <w:szCs w:val="28"/>
        </w:rPr>
        <w:t>. Зазначену кандидатуру виключено з переліку кандидатур щодо цього КНП;</w:t>
      </w:r>
    </w:p>
    <w:p w:rsidR="004413DA" w:rsidRDefault="00A07CE7">
      <w:pPr>
        <w:pStyle w:val="a0"/>
        <w:numPr>
          <w:ilvl w:val="0"/>
          <w:numId w:val="7"/>
        </w:numPr>
        <w:spacing w:after="0" w:line="360" w:lineRule="auto"/>
        <w:jc w:val="both"/>
      </w:pPr>
      <w:proofErr w:type="spellStart"/>
      <w:r>
        <w:rPr>
          <w:rStyle w:val="a5"/>
          <w:szCs w:val="28"/>
        </w:rPr>
        <w:lastRenderedPageBreak/>
        <w:t>Кикоть</w:t>
      </w:r>
      <w:proofErr w:type="spellEnd"/>
      <w:r>
        <w:rPr>
          <w:rStyle w:val="a5"/>
          <w:szCs w:val="28"/>
        </w:rPr>
        <w:t xml:space="preserve"> Тетяну Віталіївну</w:t>
      </w:r>
      <w:r>
        <w:rPr>
          <w:szCs w:val="28"/>
        </w:rPr>
        <w:t> зазначено у правильному переліку кандидатур, допущених до наступного етапу конкурсу щодо </w:t>
      </w:r>
      <w:r>
        <w:rPr>
          <w:rStyle w:val="a5"/>
          <w:szCs w:val="28"/>
        </w:rPr>
        <w:t>КНП «Перша Черкаська міська лікарня»</w:t>
      </w:r>
      <w:r>
        <w:rPr>
          <w:szCs w:val="28"/>
        </w:rPr>
        <w:t>.</w:t>
      </w:r>
    </w:p>
    <w:p w:rsidR="004413DA" w:rsidRDefault="00A07CE7">
      <w:pPr>
        <w:pStyle w:val="a0"/>
        <w:spacing w:after="0" w:line="360" w:lineRule="auto"/>
        <w:jc w:val="both"/>
      </w:pPr>
      <w:r>
        <w:rPr>
          <w:szCs w:val="28"/>
        </w:rPr>
        <w:tab/>
        <w:t>Таким чином, </w:t>
      </w:r>
      <w:r>
        <w:rPr>
          <w:rStyle w:val="a5"/>
          <w:szCs w:val="28"/>
        </w:rPr>
        <w:t>правильним є перелік кандидатур, визначений додатком до Протоколу № 2 засідання конкурсної комісії від 24 серпня 2026 року</w:t>
      </w:r>
      <w:r>
        <w:rPr>
          <w:szCs w:val="28"/>
        </w:rPr>
        <w:t>.</w:t>
      </w:r>
    </w:p>
    <w:p w:rsidR="004413DA" w:rsidRDefault="00A07CE7">
      <w:pPr>
        <w:pStyle w:val="a0"/>
        <w:spacing w:after="0" w:line="360" w:lineRule="auto"/>
        <w:jc w:val="both"/>
      </w:pPr>
      <w:r>
        <w:rPr>
          <w:szCs w:val="28"/>
        </w:rPr>
        <w:tab/>
        <w:t>Внесені виправлення мають </w:t>
      </w:r>
      <w:r>
        <w:rPr>
          <w:rStyle w:val="a5"/>
          <w:szCs w:val="28"/>
        </w:rPr>
        <w:t>виключно технічний характер</w:t>
      </w:r>
      <w:r>
        <w:rPr>
          <w:szCs w:val="28"/>
        </w:rPr>
        <w:t>, не змінюють та не переглядають рішення конкурсної комісії від 24 серпня 2026 року, а лише приводять раніше оприлюднену інформацію у відповідність до прийнятого конкурсною комісією рішення та правильного додатка до Протоколу № 2.</w:t>
      </w:r>
    </w:p>
    <w:p w:rsidR="004413DA" w:rsidRDefault="00A07CE7">
      <w:pPr>
        <w:pStyle w:val="a0"/>
        <w:spacing w:after="0" w:line="360" w:lineRule="auto"/>
        <w:jc w:val="both"/>
      </w:pPr>
      <w:r>
        <w:rPr>
          <w:rStyle w:val="a5"/>
          <w:szCs w:val="28"/>
        </w:rPr>
        <w:tab/>
        <w:t>Протокол № 2 від 24 серпня 2026 року та додаток до нього залишаються чинними без змін.</w:t>
      </w:r>
    </w:p>
    <w:p w:rsidR="004413DA" w:rsidRDefault="004413DA">
      <w:pPr>
        <w:pStyle w:val="2"/>
        <w:spacing w:before="0" w:after="0" w:line="360" w:lineRule="auto"/>
        <w:jc w:val="both"/>
        <w:rPr>
          <w:rFonts w:ascii="Times New Roman" w:hAnsi="Times New Roman"/>
          <w:b w:val="0"/>
          <w:sz w:val="28"/>
          <w:szCs w:val="28"/>
        </w:rPr>
      </w:pPr>
    </w:p>
    <w:p w:rsidR="004413DA" w:rsidRDefault="00A07CE7">
      <w:pPr>
        <w:pStyle w:val="2"/>
        <w:spacing w:before="0" w:after="0" w:line="360" w:lineRule="auto"/>
        <w:jc w:val="both"/>
        <w:rPr>
          <w:rFonts w:ascii="Times New Roman" w:hAnsi="Times New Roman"/>
          <w:sz w:val="28"/>
          <w:szCs w:val="28"/>
        </w:rPr>
      </w:pPr>
      <w:r>
        <w:rPr>
          <w:rFonts w:ascii="Times New Roman" w:hAnsi="Times New Roman"/>
          <w:sz w:val="28"/>
          <w:szCs w:val="28"/>
        </w:rPr>
        <w:t>ЩОДО КАНДИДАТУРИ КОХАНІЯ ОЛЕКСІЯ ВОЛОДИМИРОВИЧА</w:t>
      </w:r>
    </w:p>
    <w:p w:rsidR="004413DA" w:rsidRDefault="00A07CE7">
      <w:pPr>
        <w:pStyle w:val="a0"/>
        <w:spacing w:after="0" w:line="360" w:lineRule="auto"/>
        <w:jc w:val="both"/>
      </w:pPr>
      <w:r>
        <w:rPr>
          <w:szCs w:val="28"/>
        </w:rPr>
        <w:tab/>
        <w:t>До конкурсної комісії надійшла заява </w:t>
      </w:r>
      <w:proofErr w:type="spellStart"/>
      <w:r>
        <w:rPr>
          <w:rStyle w:val="a5"/>
          <w:szCs w:val="28"/>
        </w:rPr>
        <w:t>Коханія</w:t>
      </w:r>
      <w:proofErr w:type="spellEnd"/>
      <w:r>
        <w:rPr>
          <w:rStyle w:val="a5"/>
          <w:szCs w:val="28"/>
        </w:rPr>
        <w:t xml:space="preserve"> Олексія Володимировича</w:t>
      </w:r>
      <w:r>
        <w:rPr>
          <w:szCs w:val="28"/>
        </w:rPr>
        <w:t> про зняття своєї кандидатури з участі у конкурсі на посаду незалежного члена наглядової ради КНП «Черкаська міська інфекційна лікарня».</w:t>
      </w:r>
    </w:p>
    <w:p w:rsidR="004413DA" w:rsidRDefault="004413DA">
      <w:pPr>
        <w:pStyle w:val="a0"/>
        <w:spacing w:after="0" w:line="360" w:lineRule="auto"/>
        <w:jc w:val="both"/>
        <w:rPr>
          <w:szCs w:val="28"/>
        </w:rPr>
      </w:pPr>
    </w:p>
    <w:p w:rsidR="004413DA" w:rsidRDefault="00A07CE7">
      <w:pPr>
        <w:pStyle w:val="1"/>
        <w:spacing w:before="0" w:after="0" w:line="360" w:lineRule="auto"/>
        <w:jc w:val="both"/>
        <w:rPr>
          <w:rFonts w:ascii="Times New Roman" w:hAnsi="Times New Roman"/>
          <w:sz w:val="28"/>
          <w:szCs w:val="28"/>
        </w:rPr>
      </w:pPr>
      <w:r>
        <w:rPr>
          <w:rFonts w:ascii="Times New Roman" w:hAnsi="Times New Roman"/>
          <w:sz w:val="28"/>
          <w:szCs w:val="28"/>
        </w:rPr>
        <w:t>ЩОДО ВІДКРИТИХ СПІВБЕСІД, ЗАПЛАНОВАНИХ НА 3.09.2026</w:t>
      </w:r>
    </w:p>
    <w:p w:rsidR="004413DA" w:rsidRDefault="00A07CE7">
      <w:pPr>
        <w:pStyle w:val="a0"/>
        <w:spacing w:after="0" w:line="360" w:lineRule="auto"/>
        <w:jc w:val="both"/>
      </w:pPr>
      <w:r>
        <w:tab/>
        <w:t>Відкриті співбесіди, заплановані на </w:t>
      </w:r>
      <w:r>
        <w:rPr>
          <w:rStyle w:val="a5"/>
        </w:rPr>
        <w:t>3 вересня 2026 року</w:t>
      </w:r>
      <w:r>
        <w:t>, не відбулися у зв’язку з відсутністю необхідного для правомочності конкурсної комісії кворуму.</w:t>
      </w:r>
    </w:p>
    <w:p w:rsidR="004413DA" w:rsidRDefault="004413DA">
      <w:pPr>
        <w:pStyle w:val="a0"/>
        <w:spacing w:after="0" w:line="360" w:lineRule="auto"/>
        <w:jc w:val="both"/>
        <w:rPr>
          <w:szCs w:val="28"/>
        </w:rPr>
      </w:pPr>
    </w:p>
    <w:p w:rsidR="004413DA" w:rsidRDefault="00A07CE7">
      <w:pPr>
        <w:pStyle w:val="1"/>
        <w:spacing w:before="0" w:after="0" w:line="360" w:lineRule="auto"/>
        <w:jc w:val="both"/>
        <w:rPr>
          <w:rFonts w:ascii="Times New Roman" w:hAnsi="Times New Roman"/>
          <w:sz w:val="28"/>
          <w:szCs w:val="28"/>
        </w:rPr>
      </w:pPr>
      <w:r>
        <w:rPr>
          <w:rFonts w:ascii="Times New Roman" w:hAnsi="Times New Roman"/>
          <w:sz w:val="28"/>
          <w:szCs w:val="28"/>
        </w:rPr>
        <w:t>ПРОВЕДЕННЯ ВІДКРИТИХ СПІВБЕСІД</w:t>
      </w:r>
    </w:p>
    <w:p w:rsidR="004413DA" w:rsidRDefault="00A07CE7">
      <w:pPr>
        <w:pStyle w:val="a0"/>
        <w:spacing w:after="0" w:line="360" w:lineRule="auto"/>
        <w:jc w:val="both"/>
        <w:rPr>
          <w:szCs w:val="28"/>
        </w:rPr>
      </w:pPr>
      <w:r>
        <w:rPr>
          <w:szCs w:val="28"/>
        </w:rPr>
        <w:tab/>
        <w:t>Відкриті співбесіди з кандидатами на посади незалежних членів наглядових рад таких КНП:</w:t>
      </w:r>
    </w:p>
    <w:p w:rsidR="004413DA" w:rsidRDefault="00A07CE7">
      <w:pPr>
        <w:pStyle w:val="a0"/>
        <w:numPr>
          <w:ilvl w:val="0"/>
          <w:numId w:val="8"/>
        </w:numPr>
        <w:spacing w:after="0" w:line="360" w:lineRule="auto"/>
        <w:jc w:val="both"/>
        <w:rPr>
          <w:szCs w:val="28"/>
        </w:rPr>
      </w:pPr>
      <w:r>
        <w:rPr>
          <w:szCs w:val="28"/>
        </w:rPr>
        <w:t xml:space="preserve">КНП «Черкаська міська інфекційна лікарня» — </w:t>
      </w:r>
      <w:proofErr w:type="spellStart"/>
      <w:r>
        <w:rPr>
          <w:szCs w:val="28"/>
        </w:rPr>
        <w:t>надкластерний</w:t>
      </w:r>
      <w:proofErr w:type="spellEnd"/>
      <w:r>
        <w:rPr>
          <w:szCs w:val="28"/>
        </w:rPr>
        <w:t xml:space="preserve"> заклад;</w:t>
      </w:r>
    </w:p>
    <w:p w:rsidR="004413DA" w:rsidRDefault="00A07CE7">
      <w:pPr>
        <w:pStyle w:val="a0"/>
        <w:numPr>
          <w:ilvl w:val="0"/>
          <w:numId w:val="8"/>
        </w:numPr>
        <w:spacing w:after="0" w:line="360" w:lineRule="auto"/>
        <w:jc w:val="both"/>
        <w:rPr>
          <w:szCs w:val="28"/>
        </w:rPr>
      </w:pPr>
      <w:r>
        <w:rPr>
          <w:szCs w:val="28"/>
        </w:rPr>
        <w:t>КНП «Третя Черкаська міська лікарня швидкої медичної допомоги» — кластерний заклад;</w:t>
      </w:r>
    </w:p>
    <w:p w:rsidR="004413DA" w:rsidRDefault="00A07CE7">
      <w:pPr>
        <w:pStyle w:val="a0"/>
        <w:numPr>
          <w:ilvl w:val="0"/>
          <w:numId w:val="8"/>
        </w:numPr>
        <w:spacing w:after="0" w:line="360" w:lineRule="auto"/>
        <w:jc w:val="both"/>
        <w:rPr>
          <w:szCs w:val="28"/>
        </w:rPr>
      </w:pPr>
      <w:r>
        <w:rPr>
          <w:szCs w:val="28"/>
        </w:rPr>
        <w:t>КНП «Перша Черкаська міська лікарня» — загальний заклад;</w:t>
      </w:r>
    </w:p>
    <w:p w:rsidR="004413DA" w:rsidRDefault="00A07CE7">
      <w:pPr>
        <w:pStyle w:val="a0"/>
        <w:numPr>
          <w:ilvl w:val="0"/>
          <w:numId w:val="8"/>
        </w:numPr>
        <w:spacing w:after="0" w:line="360" w:lineRule="auto"/>
        <w:jc w:val="both"/>
        <w:rPr>
          <w:szCs w:val="28"/>
        </w:rPr>
      </w:pPr>
      <w:r>
        <w:rPr>
          <w:szCs w:val="28"/>
        </w:rPr>
        <w:t xml:space="preserve">КНП «Черкаський міський пологовий будинок «Центр матері та дитини» — </w:t>
      </w:r>
      <w:proofErr w:type="spellStart"/>
      <w:r>
        <w:rPr>
          <w:szCs w:val="28"/>
        </w:rPr>
        <w:t>позамережевий</w:t>
      </w:r>
      <w:proofErr w:type="spellEnd"/>
      <w:r>
        <w:rPr>
          <w:szCs w:val="28"/>
        </w:rPr>
        <w:t xml:space="preserve"> заклад,</w:t>
      </w:r>
    </w:p>
    <w:p w:rsidR="004413DA" w:rsidRDefault="00A07CE7">
      <w:pPr>
        <w:pStyle w:val="a0"/>
        <w:spacing w:after="0" w:line="360" w:lineRule="auto"/>
        <w:jc w:val="both"/>
      </w:pPr>
      <w:r>
        <w:rPr>
          <w:rStyle w:val="a5"/>
          <w:szCs w:val="28"/>
        </w:rPr>
        <w:lastRenderedPageBreak/>
        <w:t xml:space="preserve">заплановано провести 15 вересня 2026 року о 15:00 у кабінеті № 206 Черкаської міської ради за </w:t>
      </w:r>
      <w:proofErr w:type="spellStart"/>
      <w:r>
        <w:rPr>
          <w:rStyle w:val="a5"/>
          <w:szCs w:val="28"/>
        </w:rPr>
        <w:t>адресою</w:t>
      </w:r>
      <w:proofErr w:type="spellEnd"/>
      <w:r>
        <w:rPr>
          <w:rStyle w:val="a5"/>
          <w:szCs w:val="28"/>
        </w:rPr>
        <w:t>: 18000, м. Черкаси, вул. Байди Вишневецького, 36.</w:t>
      </w:r>
    </w:p>
    <w:p w:rsidR="004413DA" w:rsidRDefault="00A07CE7">
      <w:pPr>
        <w:pStyle w:val="a0"/>
        <w:spacing w:after="0" w:line="360" w:lineRule="auto"/>
        <w:jc w:val="both"/>
        <w:rPr>
          <w:szCs w:val="28"/>
        </w:rPr>
      </w:pPr>
      <w:r>
        <w:rPr>
          <w:szCs w:val="28"/>
        </w:rPr>
        <w:tab/>
        <w:t xml:space="preserve">Відкриті співбесіди проводитимуться відповідно до вимог пункту 20 Порядку за участю громадськості та/або медіа із забезпеченням можливості трансляції та/або збереження запису співбесід на офіційному </w:t>
      </w:r>
      <w:proofErr w:type="spellStart"/>
      <w:r>
        <w:rPr>
          <w:szCs w:val="28"/>
        </w:rPr>
        <w:t>вебсайті</w:t>
      </w:r>
      <w:proofErr w:type="spellEnd"/>
      <w:r>
        <w:rPr>
          <w:szCs w:val="28"/>
        </w:rPr>
        <w:t xml:space="preserve"> Черкаської міської ради.</w:t>
      </w:r>
    </w:p>
    <w:p w:rsidR="004413DA" w:rsidRDefault="00A07CE7">
      <w:pPr>
        <w:pStyle w:val="a0"/>
        <w:spacing w:after="0" w:line="360" w:lineRule="auto"/>
        <w:jc w:val="both"/>
      </w:pPr>
      <w:r>
        <w:rPr>
          <w:szCs w:val="28"/>
        </w:rPr>
        <w:tab/>
        <w:t>Зазначена інформація повідомляється кандидатам та оприлюднюється для забезпечення належного інформування про проведення наступного етапу конкурсу.</w:t>
      </w:r>
    </w:p>
    <w:p w:rsidR="004413DA" w:rsidRDefault="00A07CE7">
      <w:pPr>
        <w:pStyle w:val="a0"/>
        <w:spacing w:after="0" w:line="360" w:lineRule="auto"/>
        <w:jc w:val="both"/>
      </w:pPr>
      <w:r>
        <w:rPr>
          <w:szCs w:val="28"/>
        </w:rPr>
        <w:tab/>
        <w:t>За результатами розгляду та перевірки поданих документів конкурсна комісія також прийняла рішення про </w:t>
      </w:r>
      <w:r>
        <w:rPr>
          <w:rStyle w:val="a5"/>
          <w:szCs w:val="28"/>
        </w:rPr>
        <w:t>відмову у допуску до подальшої участі у конкурсі щодо 11 кандидатур</w:t>
      </w:r>
      <w:r>
        <w:rPr>
          <w:szCs w:val="28"/>
        </w:rPr>
        <w:t> на підставах, передбачених законодавством, Порядком та умовами конкурсного відбору.</w:t>
      </w:r>
    </w:p>
    <w:p w:rsidR="004413DA" w:rsidRDefault="00A07CE7">
      <w:pPr>
        <w:pStyle w:val="a0"/>
        <w:spacing w:after="0" w:line="360" w:lineRule="auto"/>
        <w:jc w:val="both"/>
        <w:rPr>
          <w:szCs w:val="28"/>
        </w:rPr>
      </w:pPr>
      <w:r>
        <w:rPr>
          <w:szCs w:val="28"/>
        </w:rPr>
        <w:tab/>
        <w:t>Інформація про прийняті конкурсною комісією рішення, результати голосування та підстави відмови у допуску кандидатур зазначена у протоколі засідання конкурсної комісії та його додатках.</w:t>
      </w:r>
    </w:p>
    <w:p w:rsidR="004413DA" w:rsidRDefault="00A07CE7">
      <w:pPr>
        <w:pStyle w:val="a0"/>
        <w:spacing w:after="0" w:line="360" w:lineRule="auto"/>
        <w:jc w:val="both"/>
        <w:rPr>
          <w:szCs w:val="28"/>
        </w:rPr>
      </w:pPr>
      <w:r>
        <w:rPr>
          <w:szCs w:val="28"/>
        </w:rPr>
        <w:tab/>
        <w:t>Результати розгляду документів кандидатів та перелік кандидатів, допущених до наступного етапу конкурсу, оприлюднюються відповідно до вимог законодавства, умов проведення конкурсу та Порядку утворення наглядової ради закладу охорони здоров’я, затвердженого постановою Кабінету Міністрів України від 21 листопада 2023 р. № 1221.</w:t>
      </w:r>
    </w:p>
    <w:p w:rsidR="004413DA" w:rsidRDefault="004413DA">
      <w:pPr>
        <w:pStyle w:val="a0"/>
        <w:spacing w:after="0" w:line="360" w:lineRule="auto"/>
        <w:rPr>
          <w:rStyle w:val="a5"/>
          <w:i/>
          <w:iCs/>
          <w:szCs w:val="28"/>
        </w:rPr>
      </w:pPr>
    </w:p>
    <w:p w:rsidR="004413DA" w:rsidRDefault="00A07CE7">
      <w:pPr>
        <w:pStyle w:val="a0"/>
        <w:spacing w:after="0" w:line="360" w:lineRule="auto"/>
      </w:pPr>
      <w:r>
        <w:rPr>
          <w:rStyle w:val="a5"/>
          <w:i/>
          <w:iCs/>
          <w:szCs w:val="28"/>
        </w:rPr>
        <w:t>Конкурсна комісія з обрання незалежних членів</w:t>
      </w:r>
      <w:r>
        <w:rPr>
          <w:rStyle w:val="a5"/>
          <w:i/>
          <w:iCs/>
          <w:szCs w:val="28"/>
        </w:rPr>
        <w:br/>
        <w:t>наглядових рад комунальних некомерційних підприємств</w:t>
      </w:r>
      <w:r>
        <w:rPr>
          <w:rStyle w:val="a5"/>
          <w:i/>
          <w:iCs/>
          <w:szCs w:val="28"/>
        </w:rPr>
        <w:br/>
        <w:t>закладів охорони здоров’я, засновником яких є Черкаська міська рада</w:t>
      </w:r>
    </w:p>
    <w:p w:rsidR="004413DA" w:rsidRDefault="004413DA">
      <w:pPr>
        <w:spacing w:line="360" w:lineRule="auto"/>
        <w:rPr>
          <w:i/>
          <w:iCs/>
          <w:szCs w:val="28"/>
        </w:rPr>
      </w:pPr>
    </w:p>
    <w:sectPr w:rsidR="004413DA">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2"/>
    <w:family w:val="roman"/>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47DBC"/>
    <w:multiLevelType w:val="multilevel"/>
    <w:tmpl w:val="E422A3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2C710AC"/>
    <w:multiLevelType w:val="multilevel"/>
    <w:tmpl w:val="AE461EA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41C27C7"/>
    <w:multiLevelType w:val="multilevel"/>
    <w:tmpl w:val="674E76D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9584662"/>
    <w:multiLevelType w:val="multilevel"/>
    <w:tmpl w:val="C1764DA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DA606A5"/>
    <w:multiLevelType w:val="multilevel"/>
    <w:tmpl w:val="25860D7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B893059"/>
    <w:multiLevelType w:val="multilevel"/>
    <w:tmpl w:val="E106582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2CC574D"/>
    <w:multiLevelType w:val="multilevel"/>
    <w:tmpl w:val="D0C4A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44CD1C29"/>
    <w:multiLevelType w:val="multilevel"/>
    <w:tmpl w:val="EA4616A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278741D"/>
    <w:multiLevelType w:val="multilevel"/>
    <w:tmpl w:val="8A429F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8"/>
  </w:num>
  <w:num w:numId="2">
    <w:abstractNumId w:val="3"/>
  </w:num>
  <w:num w:numId="3">
    <w:abstractNumId w:val="2"/>
  </w:num>
  <w:num w:numId="4">
    <w:abstractNumId w:val="7"/>
  </w:num>
  <w:num w:numId="5">
    <w:abstractNumId w:val="5"/>
  </w:num>
  <w:num w:numId="6">
    <w:abstractNumId w:val="0"/>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query w:val="SELECT * FROM Адреси7.dbo.2$"/>
  </w:mailMerge>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3DA"/>
    <w:rsid w:val="004413DA"/>
    <w:rsid w:val="00841023"/>
    <w:rsid w:val="00A07CE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DF34F"/>
  <w15:docId w15:val="{6A8603BB-EABF-4528-BEC2-888AE2468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NSimSun" w:hAnsi="Times New Roman" w:cs="Arial"/>
        <w:kern w:val="2"/>
        <w:sz w:val="28"/>
        <w:szCs w:val="24"/>
        <w:lang w:val="uk-UA"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10"/>
    <w:next w:val="a0"/>
    <w:qFormat/>
    <w:pPr>
      <w:outlineLvl w:val="0"/>
    </w:pPr>
    <w:rPr>
      <w:rFonts w:ascii="Liberation Serif" w:eastAsia="NSimSun" w:hAnsi="Liberation Serif"/>
      <w:b/>
      <w:bCs/>
      <w:sz w:val="48"/>
      <w:szCs w:val="48"/>
    </w:rPr>
  </w:style>
  <w:style w:type="paragraph" w:styleId="2">
    <w:name w:val="heading 2"/>
    <w:basedOn w:val="10"/>
    <w:next w:val="a0"/>
    <w:qFormat/>
    <w:pPr>
      <w:spacing w:before="200"/>
      <w:outlineLvl w:val="1"/>
    </w:pPr>
    <w:rPr>
      <w:rFonts w:ascii="Liberation Serif" w:eastAsia="NSimSun" w:hAnsi="Liberation Serif"/>
      <w:b/>
      <w:bCs/>
      <w:sz w:val="36"/>
      <w:szCs w:val="36"/>
    </w:rPr>
  </w:style>
  <w:style w:type="paragraph" w:styleId="3">
    <w:name w:val="heading 3"/>
    <w:basedOn w:val="10"/>
    <w:next w:val="a0"/>
    <w:qFormat/>
    <w:pPr>
      <w:spacing w:before="140"/>
      <w:outlineLvl w:val="2"/>
    </w:pPr>
    <w:rPr>
      <w:rFonts w:ascii="Liberation Serif" w:eastAsia="NSimSun" w:hAnsi="Liberation Serif"/>
      <w:b/>
      <w:bCs/>
    </w:rPr>
  </w:style>
  <w:style w:type="paragraph" w:styleId="4">
    <w:name w:val="heading 4"/>
    <w:basedOn w:val="10"/>
    <w:next w:val="a0"/>
    <w:qFormat/>
    <w:pPr>
      <w:numPr>
        <w:ilvl w:val="3"/>
        <w:numId w:val="1"/>
      </w:numPr>
      <w:spacing w:before="120"/>
      <w:outlineLvl w:val="3"/>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имвол нумерації"/>
    <w:qFormat/>
  </w:style>
  <w:style w:type="character" w:styleId="a5">
    <w:name w:val="Strong"/>
    <w:qFormat/>
    <w:rPr>
      <w:b/>
      <w:bCs/>
    </w:rPr>
  </w:style>
  <w:style w:type="character" w:customStyle="1" w:styleId="a6">
    <w:name w:val="Маркери"/>
    <w:qFormat/>
    <w:rPr>
      <w:rFonts w:ascii="OpenSymbol" w:eastAsia="OpenSymbol" w:hAnsi="OpenSymbol" w:cs="OpenSymbol"/>
    </w:rPr>
  </w:style>
  <w:style w:type="paragraph" w:customStyle="1" w:styleId="10">
    <w:name w:val="Заголовок1"/>
    <w:basedOn w:val="a"/>
    <w:next w:val="a0"/>
    <w:qFormat/>
    <w:pPr>
      <w:keepNext/>
      <w:spacing w:before="240" w:after="120"/>
    </w:pPr>
    <w:rPr>
      <w:rFonts w:eastAsia="Microsoft YaHei"/>
      <w:szCs w:val="28"/>
    </w:rPr>
  </w:style>
  <w:style w:type="paragraph" w:styleId="a0">
    <w:name w:val="Body Text"/>
    <w:basedOn w:val="a"/>
    <w:pPr>
      <w:spacing w:after="140" w:line="276" w:lineRule="auto"/>
    </w:pPr>
  </w:style>
  <w:style w:type="paragraph" w:styleId="a7">
    <w:name w:val="List"/>
    <w:basedOn w:val="a0"/>
    <w:rPr>
      <w:sz w:val="24"/>
    </w:rPr>
  </w:style>
  <w:style w:type="paragraph" w:styleId="a8">
    <w:name w:val="caption"/>
    <w:basedOn w:val="a"/>
    <w:qFormat/>
    <w:pPr>
      <w:suppressLineNumbers/>
      <w:spacing w:before="120" w:after="120"/>
    </w:pPr>
    <w:rPr>
      <w:i/>
      <w:iCs/>
    </w:rPr>
  </w:style>
  <w:style w:type="paragraph" w:customStyle="1" w:styleId="a9">
    <w:name w:val="Покажчик"/>
    <w:basedOn w:val="a"/>
    <w:qFormat/>
    <w:pPr>
      <w:suppressLineNumbers/>
    </w:pPr>
    <w:rPr>
      <w:sz w:val="24"/>
    </w:rPr>
  </w:style>
  <w:style w:type="paragraph" w:customStyle="1" w:styleId="user">
    <w:name w:val="Заголовок (user)"/>
    <w:basedOn w:val="a"/>
    <w:next w:val="a0"/>
    <w:qFormat/>
    <w:pPr>
      <w:keepNext/>
      <w:spacing w:before="240" w:after="120"/>
    </w:pPr>
    <w:rPr>
      <w:rFonts w:eastAsia="Microsoft YaHei"/>
      <w:szCs w:val="28"/>
    </w:rPr>
  </w:style>
  <w:style w:type="paragraph" w:customStyle="1" w:styleId="user0">
    <w:name w:val="Покажчик (user)"/>
    <w:basedOn w:val="a"/>
    <w:qFormat/>
    <w:pPr>
      <w:suppressLineNumbers/>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4480</Words>
  <Characters>2555</Characters>
  <Application>Microsoft Office Word</Application>
  <DocSecurity>0</DocSecurity>
  <Lines>21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Проценко Любов</dc:creator>
  <dc:description/>
  <cp:lastModifiedBy>User</cp:lastModifiedBy>
  <cp:revision>3</cp:revision>
  <dcterms:created xsi:type="dcterms:W3CDTF">2026-09-09T13:51:00Z</dcterms:created>
  <dcterms:modified xsi:type="dcterms:W3CDTF">2026-09-10T06:09:00Z</dcterms:modified>
  <dc:language>uk-UA</dc:language>
</cp:coreProperties>
</file>