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3E40BE45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>1800</w:t>
      </w:r>
      <w:r w:rsidR="007C3B9B">
        <w:rPr>
          <w:color w:val="000000"/>
        </w:rPr>
        <w:t>1</w:t>
      </w:r>
      <w:r w:rsidR="00EE00C3" w:rsidRPr="00EE00C3">
        <w:rPr>
          <w:color w:val="000000"/>
        </w:rPr>
        <w:t>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 xml:space="preserve">; Категорія замовника – </w:t>
      </w:r>
      <w:r w:rsidR="007C3B9B" w:rsidRPr="007C3B9B">
        <w:rPr>
          <w:color w:val="000000" w:themeColor="text1"/>
          <w:lang w:eastAsia="ru-RU"/>
        </w:rPr>
        <w:t>Орган державної влади, місцевого самоврядування або правоохоронний орган</w:t>
      </w:r>
      <w:r w:rsidRPr="007614F0">
        <w:rPr>
          <w:color w:val="000000" w:themeColor="text1"/>
          <w:lang w:eastAsia="ru-RU"/>
        </w:rPr>
        <w:t>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5DEF16C1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7C3B9B" w:rsidRPr="007C3B9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Андрія </w:t>
      </w:r>
      <w:proofErr w:type="spellStart"/>
      <w:r w:rsidR="007C3B9B" w:rsidRPr="007C3B9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Туренка</w:t>
      </w:r>
      <w:proofErr w:type="spellEnd"/>
      <w:r w:rsidR="007C3B9B" w:rsidRPr="007C3B9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в м. Черкаси (ДК 021:2015 (CPV) 45230000-8 – Будівництво трубопроводів, ліній зв’язку та </w:t>
      </w:r>
      <w:proofErr w:type="spellStart"/>
      <w:r w:rsidR="007C3B9B" w:rsidRPr="007C3B9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7C3B9B" w:rsidRPr="007C3B9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1815B108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7C3B9B" w:rsidRPr="007C3B9B">
        <w:rPr>
          <w:rFonts w:ascii="Times New Roman" w:eastAsia="Times New Roman" w:hAnsi="Times New Roman"/>
          <w:bCs/>
          <w:sz w:val="24"/>
          <w:szCs w:val="24"/>
          <w:lang w:eastAsia="ru-RU"/>
        </w:rPr>
        <w:t>UA-2026-06-11-005499-a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0FC89310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690C6C" w:rsidRPr="00690C6C">
        <w:rPr>
          <w:rFonts w:ascii="Times New Roman" w:hAnsi="Times New Roman"/>
          <w:sz w:val="24"/>
          <w:szCs w:val="24"/>
        </w:rPr>
        <w:t xml:space="preserve">вул. </w:t>
      </w:r>
      <w:r w:rsidR="007C3B9B" w:rsidRPr="007C3B9B">
        <w:rPr>
          <w:rFonts w:ascii="Times New Roman" w:hAnsi="Times New Roman"/>
          <w:sz w:val="24"/>
          <w:szCs w:val="24"/>
        </w:rPr>
        <w:t xml:space="preserve">Андрія </w:t>
      </w:r>
      <w:proofErr w:type="spellStart"/>
      <w:r w:rsidR="007C3B9B" w:rsidRPr="007C3B9B">
        <w:rPr>
          <w:rFonts w:ascii="Times New Roman" w:hAnsi="Times New Roman"/>
          <w:sz w:val="24"/>
          <w:szCs w:val="24"/>
        </w:rPr>
        <w:t>Туренка</w:t>
      </w:r>
      <w:proofErr w:type="spellEnd"/>
      <w:r w:rsidR="00690C6C" w:rsidRPr="00690C6C">
        <w:rPr>
          <w:rFonts w:ascii="Times New Roman" w:hAnsi="Times New Roman"/>
          <w:sz w:val="24"/>
          <w:szCs w:val="24"/>
        </w:rPr>
        <w:t xml:space="preserve">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0F76615A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3B9B" w:rsidRPr="007C3B9B">
        <w:rPr>
          <w:rFonts w:ascii="Times New Roman" w:eastAsia="Times New Roman" w:hAnsi="Times New Roman"/>
          <w:sz w:val="24"/>
          <w:szCs w:val="24"/>
          <w:lang w:eastAsia="ru-RU"/>
        </w:rPr>
        <w:t>2 622 041,00</w:t>
      </w:r>
      <w:r w:rsidR="007C3B9B" w:rsidRPr="007C3B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C3B9B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71</cp:revision>
  <cp:lastPrinted>2021-12-08T12:23:00Z</cp:lastPrinted>
  <dcterms:created xsi:type="dcterms:W3CDTF">2021-12-08T12:22:00Z</dcterms:created>
  <dcterms:modified xsi:type="dcterms:W3CDTF">2026-06-11T09:51:00Z</dcterms:modified>
</cp:coreProperties>
</file>