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30A370F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C866FF" w:rsidRPr="00C866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вулиці Поліська в </w:t>
      </w:r>
      <w:proofErr w:type="spellStart"/>
      <w:r w:rsidR="00C866FF" w:rsidRPr="00C866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C866FF" w:rsidRPr="00C866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C866FF" w:rsidRPr="00C866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C866FF" w:rsidRPr="00C866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070F75E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C866FF" w:rsidRPr="00C866FF">
        <w:rPr>
          <w:rFonts w:ascii="Times New Roman" w:eastAsia="Times New Roman" w:hAnsi="Times New Roman"/>
          <w:bCs/>
          <w:sz w:val="24"/>
          <w:szCs w:val="24"/>
          <w:lang w:eastAsia="ru-RU"/>
        </w:rPr>
        <w:t>UA-2025-10-31-008723-a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1CE3CCBE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C866FF">
        <w:rPr>
          <w:rFonts w:ascii="Times New Roman" w:hAnsi="Times New Roman"/>
          <w:sz w:val="24"/>
          <w:szCs w:val="24"/>
        </w:rPr>
        <w:t>Поліська</w:t>
      </w:r>
      <w:r w:rsidR="00151265" w:rsidRPr="00151265">
        <w:rPr>
          <w:rFonts w:ascii="Times New Roman" w:hAnsi="Times New Roman"/>
          <w:sz w:val="24"/>
          <w:szCs w:val="24"/>
        </w:rPr>
        <w:t xml:space="preserve"> </w:t>
      </w:r>
      <w:r w:rsidR="002165A5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8C3B2FE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66FF" w:rsidRPr="00C866FF">
        <w:rPr>
          <w:rFonts w:ascii="Times New Roman" w:eastAsia="Times New Roman" w:hAnsi="Times New Roman"/>
          <w:sz w:val="24"/>
          <w:szCs w:val="24"/>
          <w:lang w:eastAsia="ru-RU"/>
        </w:rPr>
        <w:t>2 135 321,00</w:t>
      </w:r>
      <w:r w:rsidR="00C866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866FF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54</cp:revision>
  <cp:lastPrinted>2021-12-08T12:23:00Z</cp:lastPrinted>
  <dcterms:created xsi:type="dcterms:W3CDTF">2021-12-08T12:22:00Z</dcterms:created>
  <dcterms:modified xsi:type="dcterms:W3CDTF">2025-11-04T15:15:00Z</dcterms:modified>
</cp:coreProperties>
</file>