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5313DF68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AA5E0D" w:rsidRPr="00AA5E0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провулок Свободи в </w:t>
      </w:r>
      <w:proofErr w:type="spellStart"/>
      <w:r w:rsidR="00AA5E0D" w:rsidRPr="00AA5E0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м.Черкаси</w:t>
      </w:r>
      <w:proofErr w:type="spellEnd"/>
      <w:r w:rsidR="00AA5E0D" w:rsidRPr="00AA5E0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(ДК 021:2015 (CPV) 45230000-8 – Будівництво трубопроводів, ліній зв’язку та </w:t>
      </w:r>
      <w:proofErr w:type="spellStart"/>
      <w:r w:rsidR="00AA5E0D" w:rsidRPr="00AA5E0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AA5E0D" w:rsidRPr="00AA5E0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74D5AD6B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AA5E0D" w:rsidRPr="00AA5E0D">
        <w:rPr>
          <w:rFonts w:ascii="Times New Roman" w:eastAsia="Times New Roman" w:hAnsi="Times New Roman"/>
          <w:bCs/>
          <w:sz w:val="24"/>
          <w:szCs w:val="24"/>
          <w:lang w:eastAsia="ru-RU"/>
        </w:rPr>
        <w:t>UA-2025-09-17-013616-a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606E893E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дефектного акту на послуги з поточного ремонту </w:t>
      </w:r>
      <w:r w:rsidR="00C50702">
        <w:rPr>
          <w:rFonts w:ascii="Times New Roman" w:hAnsi="Times New Roman"/>
          <w:sz w:val="24"/>
          <w:szCs w:val="24"/>
        </w:rPr>
        <w:t xml:space="preserve">провулок </w:t>
      </w:r>
      <w:r w:rsidR="00AA5E0D">
        <w:rPr>
          <w:rFonts w:ascii="Times New Roman" w:hAnsi="Times New Roman"/>
          <w:sz w:val="24"/>
          <w:szCs w:val="24"/>
        </w:rPr>
        <w:t>Свободи</w:t>
      </w:r>
      <w:r w:rsidR="002165A5" w:rsidRPr="002165A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2165A5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Pr="00EA3FC2">
        <w:rPr>
          <w:rFonts w:ascii="Times New Roman" w:hAnsi="Times New Roman"/>
          <w:sz w:val="24"/>
          <w:szCs w:val="24"/>
        </w:rPr>
        <w:t xml:space="preserve"> та розробленої кошторисної документації.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2339E48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зведеного кошторисного розрахунку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 xml:space="preserve"> вартості об’єкта будівництва.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532DEBD1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165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5E0D" w:rsidRPr="00AA5E0D">
        <w:rPr>
          <w:rFonts w:ascii="Times New Roman" w:eastAsia="Times New Roman" w:hAnsi="Times New Roman"/>
          <w:sz w:val="24"/>
          <w:szCs w:val="24"/>
          <w:lang w:eastAsia="ru-RU"/>
        </w:rPr>
        <w:t xml:space="preserve">1 174 423,00 </w:t>
      </w:r>
      <w:r w:rsidR="00C50702" w:rsidRPr="00C50702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1C241924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</w:t>
      </w:r>
      <w:r w:rsidR="00C125BB" w:rsidRPr="00E4606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предмета закупівлі 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визнач</w:t>
      </w:r>
      <w:r w:rsidR="00C125B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ено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 до затвердженої кошторисної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D6144"/>
    <w:rsid w:val="006E0B50"/>
    <w:rsid w:val="0070478B"/>
    <w:rsid w:val="0071711D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768EB"/>
    <w:rsid w:val="00B8246B"/>
    <w:rsid w:val="00BD58B7"/>
    <w:rsid w:val="00BE2EE1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F2BC7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49</cp:revision>
  <cp:lastPrinted>2021-12-08T12:23:00Z</cp:lastPrinted>
  <dcterms:created xsi:type="dcterms:W3CDTF">2021-12-08T12:22:00Z</dcterms:created>
  <dcterms:modified xsi:type="dcterms:W3CDTF">2025-09-17T15:10:00Z</dcterms:modified>
</cp:coreProperties>
</file>