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17FA7" w14:textId="77777777" w:rsidR="00362D7A" w:rsidRPr="00362D7A" w:rsidRDefault="00362D7A" w:rsidP="00362D7A">
      <w:pPr>
        <w:spacing w:after="0" w:line="240" w:lineRule="auto"/>
        <w:rPr>
          <w:rFonts w:ascii="Times New Roman" w:eastAsia="Times New Roman" w:hAnsi="Times New Roman" w:cs="Times New Roman"/>
          <w:sz w:val="20"/>
          <w:szCs w:val="20"/>
          <w:lang w:eastAsia="ru-RU"/>
        </w:rPr>
      </w:pPr>
    </w:p>
    <w:p w14:paraId="492AF319" w14:textId="77777777" w:rsidR="00362D7A" w:rsidRPr="00362D7A" w:rsidRDefault="00362D7A" w:rsidP="00362D7A">
      <w:pPr>
        <w:spacing w:after="0" w:line="240" w:lineRule="auto"/>
        <w:rPr>
          <w:rFonts w:ascii="Times New Roman" w:eastAsia="Times New Roman" w:hAnsi="Times New Roman" w:cs="Times New Roman"/>
          <w:sz w:val="20"/>
          <w:szCs w:val="20"/>
          <w:lang w:val="ru-RU" w:eastAsia="ru-RU"/>
        </w:rPr>
      </w:pPr>
    </w:p>
    <w:p w14:paraId="0FBCEBB0" w14:textId="77777777" w:rsidR="00362D7A" w:rsidRPr="00362D7A" w:rsidRDefault="00362D7A" w:rsidP="00362D7A">
      <w:pPr>
        <w:spacing w:after="0" w:line="240" w:lineRule="auto"/>
        <w:rPr>
          <w:rFonts w:ascii="Times New Roman" w:eastAsia="Times New Roman" w:hAnsi="Times New Roman" w:cs="Times New Roman"/>
          <w:sz w:val="20"/>
          <w:szCs w:val="20"/>
          <w:lang w:val="ru-RU" w:eastAsia="ru-RU"/>
        </w:rPr>
      </w:pPr>
    </w:p>
    <w:p w14:paraId="5DAA7E1A" w14:textId="77777777" w:rsidR="00362D7A" w:rsidRPr="00362D7A" w:rsidRDefault="00362D7A" w:rsidP="00362D7A">
      <w:pPr>
        <w:spacing w:after="0" w:line="240" w:lineRule="auto"/>
        <w:rPr>
          <w:rFonts w:ascii="Times New Roman" w:eastAsia="Times New Roman" w:hAnsi="Times New Roman" w:cs="Times New Roman"/>
          <w:sz w:val="20"/>
          <w:szCs w:val="20"/>
          <w:lang w:val="ru-RU" w:eastAsia="ru-RU"/>
        </w:rPr>
      </w:pPr>
    </w:p>
    <w:p w14:paraId="70B48A01" w14:textId="77777777" w:rsidR="00362D7A" w:rsidRPr="00362D7A" w:rsidRDefault="00362D7A" w:rsidP="00362D7A">
      <w:pPr>
        <w:spacing w:after="0" w:line="240" w:lineRule="auto"/>
        <w:jc w:val="center"/>
        <w:rPr>
          <w:rFonts w:ascii="Times New Roman" w:eastAsia="Times New Roman" w:hAnsi="Times New Roman" w:cs="Times New Roman"/>
          <w:sz w:val="28"/>
          <w:szCs w:val="28"/>
          <w:lang w:val="ru-RU" w:eastAsia="ru-RU"/>
        </w:rPr>
      </w:pPr>
    </w:p>
    <w:p w14:paraId="591F2B0B" w14:textId="77777777" w:rsidR="00362D7A" w:rsidRPr="00362D7A" w:rsidRDefault="00362D7A" w:rsidP="00362D7A">
      <w:pPr>
        <w:spacing w:after="0" w:line="240" w:lineRule="auto"/>
        <w:jc w:val="center"/>
        <w:rPr>
          <w:rFonts w:ascii="Times New Roman" w:eastAsia="Times New Roman" w:hAnsi="Times New Roman" w:cs="Times New Roman"/>
          <w:sz w:val="32"/>
          <w:szCs w:val="32"/>
          <w:lang w:val="ru-RU" w:eastAsia="ru-RU"/>
        </w:rPr>
      </w:pPr>
    </w:p>
    <w:p w14:paraId="1BC32761" w14:textId="77777777" w:rsidR="00362D7A" w:rsidRPr="00362D7A" w:rsidRDefault="00362D7A" w:rsidP="00362D7A">
      <w:pPr>
        <w:spacing w:after="0" w:line="240" w:lineRule="auto"/>
        <w:jc w:val="center"/>
        <w:rPr>
          <w:rFonts w:ascii="Times New Roman" w:eastAsia="Times New Roman" w:hAnsi="Times New Roman" w:cs="Times New Roman"/>
          <w:sz w:val="32"/>
          <w:szCs w:val="32"/>
          <w:lang w:eastAsia="ru-RU"/>
        </w:rPr>
      </w:pPr>
      <w:r w:rsidRPr="00362D7A">
        <w:rPr>
          <w:rFonts w:ascii="Times New Roman" w:eastAsia="Times New Roman" w:hAnsi="Times New Roman" w:cs="Times New Roman"/>
          <w:sz w:val="32"/>
          <w:szCs w:val="32"/>
          <w:lang w:eastAsia="ru-RU"/>
        </w:rPr>
        <w:t>ЧЕРКАСЬКА МІСЬКА РАДА</w:t>
      </w:r>
    </w:p>
    <w:p w14:paraId="28CA7AAC" w14:textId="77777777" w:rsidR="00362D7A" w:rsidRPr="00362D7A" w:rsidRDefault="00362D7A" w:rsidP="00362D7A">
      <w:pPr>
        <w:spacing w:after="0" w:line="240" w:lineRule="auto"/>
        <w:jc w:val="center"/>
        <w:rPr>
          <w:rFonts w:ascii="Times New Roman" w:eastAsia="Times New Roman" w:hAnsi="Times New Roman" w:cs="Times New Roman"/>
          <w:sz w:val="32"/>
          <w:szCs w:val="32"/>
          <w:lang w:eastAsia="ru-RU"/>
        </w:rPr>
      </w:pPr>
    </w:p>
    <w:p w14:paraId="7AD0E86E" w14:textId="77777777" w:rsidR="00362D7A" w:rsidRPr="00362D7A" w:rsidRDefault="00362D7A" w:rsidP="00362D7A">
      <w:pPr>
        <w:spacing w:after="0" w:line="240" w:lineRule="auto"/>
        <w:jc w:val="center"/>
        <w:rPr>
          <w:rFonts w:ascii="Times New Roman" w:eastAsia="Times New Roman" w:hAnsi="Times New Roman" w:cs="Times New Roman"/>
          <w:sz w:val="32"/>
          <w:szCs w:val="32"/>
          <w:lang w:eastAsia="ru-RU"/>
        </w:rPr>
      </w:pPr>
      <w:r w:rsidRPr="00362D7A">
        <w:rPr>
          <w:rFonts w:ascii="Times New Roman" w:eastAsia="Times New Roman" w:hAnsi="Times New Roman" w:cs="Times New Roman"/>
          <w:sz w:val="32"/>
          <w:szCs w:val="32"/>
          <w:lang w:eastAsia="ru-RU"/>
        </w:rPr>
        <w:t>ВИКОНАВЧИЙ КОМІТЕТ</w:t>
      </w:r>
    </w:p>
    <w:p w14:paraId="3B71BCE5" w14:textId="77777777" w:rsidR="00362D7A" w:rsidRPr="00362D7A" w:rsidRDefault="00362D7A" w:rsidP="00362D7A">
      <w:pPr>
        <w:spacing w:after="0" w:line="240" w:lineRule="auto"/>
        <w:jc w:val="center"/>
        <w:rPr>
          <w:rFonts w:ascii="Times New Roman" w:eastAsia="Times New Roman" w:hAnsi="Times New Roman" w:cs="Times New Roman"/>
          <w:sz w:val="32"/>
          <w:szCs w:val="32"/>
          <w:lang w:val="ru-RU" w:eastAsia="ru-RU"/>
        </w:rPr>
      </w:pPr>
    </w:p>
    <w:p w14:paraId="15687DA1" w14:textId="77777777" w:rsidR="00362D7A" w:rsidRPr="00362D7A" w:rsidRDefault="00362D7A" w:rsidP="00362D7A">
      <w:pPr>
        <w:spacing w:after="0" w:line="240" w:lineRule="auto"/>
        <w:jc w:val="center"/>
        <w:rPr>
          <w:rFonts w:ascii="Times New Roman" w:eastAsia="Times New Roman" w:hAnsi="Times New Roman" w:cs="Times New Roman"/>
          <w:b/>
          <w:bCs/>
          <w:sz w:val="32"/>
          <w:szCs w:val="32"/>
          <w:lang w:eastAsia="ru-RU"/>
        </w:rPr>
      </w:pPr>
      <w:r w:rsidRPr="00362D7A">
        <w:rPr>
          <w:rFonts w:ascii="Times New Roman" w:eastAsia="Times New Roman" w:hAnsi="Times New Roman" w:cs="Times New Roman"/>
          <w:b/>
          <w:bCs/>
          <w:sz w:val="32"/>
          <w:szCs w:val="32"/>
          <w:lang w:eastAsia="ru-RU"/>
        </w:rPr>
        <w:t>РІШЕННЯ</w:t>
      </w:r>
    </w:p>
    <w:p w14:paraId="64A83432" w14:textId="77777777" w:rsidR="00362D7A" w:rsidRPr="00362D7A" w:rsidRDefault="00362D7A" w:rsidP="00362D7A">
      <w:pPr>
        <w:spacing w:after="0" w:line="240" w:lineRule="auto"/>
        <w:jc w:val="center"/>
        <w:rPr>
          <w:rFonts w:ascii="Times New Roman" w:eastAsia="Times New Roman" w:hAnsi="Times New Roman" w:cs="Times New Roman"/>
          <w:sz w:val="28"/>
          <w:szCs w:val="28"/>
          <w:lang w:eastAsia="ru-RU"/>
        </w:rPr>
      </w:pPr>
    </w:p>
    <w:p w14:paraId="23E75089" w14:textId="77777777" w:rsidR="00362D7A" w:rsidRPr="00362D7A" w:rsidRDefault="00362D7A" w:rsidP="00362D7A">
      <w:pPr>
        <w:spacing w:after="0" w:line="240" w:lineRule="auto"/>
        <w:jc w:val="center"/>
        <w:rPr>
          <w:rFonts w:ascii="Times New Roman" w:eastAsia="Times New Roman" w:hAnsi="Times New Roman" w:cs="Times New Roman"/>
          <w:sz w:val="28"/>
          <w:szCs w:val="28"/>
          <w:u w:val="single"/>
          <w:lang w:eastAsia="ru-RU"/>
        </w:rPr>
      </w:pPr>
      <w:r w:rsidRPr="00362D7A">
        <w:rPr>
          <w:rFonts w:ascii="Times New Roman" w:eastAsia="Times New Roman" w:hAnsi="Times New Roman" w:cs="Times New Roman"/>
          <w:sz w:val="28"/>
          <w:szCs w:val="28"/>
          <w:lang w:eastAsia="ru-RU"/>
        </w:rPr>
        <w:t xml:space="preserve">від </w:t>
      </w:r>
      <w:r w:rsidRPr="00362D7A">
        <w:rPr>
          <w:rFonts w:ascii="Times New Roman" w:eastAsia="Times New Roman" w:hAnsi="Times New Roman" w:cs="Times New Roman"/>
          <w:sz w:val="28"/>
          <w:szCs w:val="28"/>
          <w:u w:val="single"/>
          <w:lang w:eastAsia="ru-RU"/>
        </w:rPr>
        <w:t>21.01.2025</w:t>
      </w:r>
      <w:r w:rsidRPr="00362D7A">
        <w:rPr>
          <w:rFonts w:ascii="Times New Roman" w:eastAsia="Times New Roman" w:hAnsi="Times New Roman" w:cs="Times New Roman"/>
          <w:sz w:val="28"/>
          <w:szCs w:val="28"/>
          <w:lang w:eastAsia="ru-RU"/>
        </w:rPr>
        <w:t xml:space="preserve"> № </w:t>
      </w:r>
      <w:r w:rsidRPr="00362D7A">
        <w:rPr>
          <w:rFonts w:ascii="Times New Roman" w:eastAsia="Times New Roman" w:hAnsi="Times New Roman" w:cs="Times New Roman"/>
          <w:sz w:val="28"/>
          <w:szCs w:val="28"/>
          <w:u w:val="single"/>
          <w:lang w:eastAsia="ru-RU"/>
        </w:rPr>
        <w:t>41</w:t>
      </w:r>
    </w:p>
    <w:p w14:paraId="7C096099" w14:textId="77777777" w:rsidR="00362D7A" w:rsidRPr="00362D7A" w:rsidRDefault="00362D7A" w:rsidP="00362D7A">
      <w:pPr>
        <w:spacing w:after="0" w:line="240" w:lineRule="auto"/>
        <w:rPr>
          <w:rFonts w:ascii="Times New Roman" w:eastAsia="Times New Roman" w:hAnsi="Times New Roman" w:cs="Times New Roman"/>
          <w:sz w:val="20"/>
          <w:szCs w:val="20"/>
          <w:lang w:val="ru-RU" w:eastAsia="ru-RU"/>
        </w:rPr>
      </w:pPr>
    </w:p>
    <w:p w14:paraId="0ECBBCB4" w14:textId="77777777" w:rsidR="00362D7A" w:rsidRPr="00362D7A" w:rsidRDefault="00362D7A" w:rsidP="00362D7A">
      <w:pPr>
        <w:spacing w:after="0" w:line="240" w:lineRule="auto"/>
        <w:ind w:left="-180"/>
        <w:jc w:val="both"/>
        <w:rPr>
          <w:rFonts w:ascii="Times New Roman" w:eastAsia="Times New Roman" w:hAnsi="Times New Roman" w:cs="Times New Roman"/>
          <w:sz w:val="28"/>
          <w:szCs w:val="20"/>
          <w:lang w:eastAsia="ru-RU"/>
        </w:rPr>
      </w:pPr>
    </w:p>
    <w:p w14:paraId="39130741" w14:textId="77777777" w:rsidR="00362D7A" w:rsidRPr="00362D7A" w:rsidRDefault="00362D7A" w:rsidP="00362D7A">
      <w:pPr>
        <w:spacing w:after="0" w:line="240" w:lineRule="auto"/>
        <w:ind w:left="-180"/>
        <w:jc w:val="both"/>
        <w:rPr>
          <w:rFonts w:ascii="Times New Roman" w:eastAsia="Times New Roman" w:hAnsi="Times New Roman" w:cs="Times New Roman"/>
          <w:sz w:val="28"/>
          <w:szCs w:val="20"/>
          <w:lang w:eastAsia="ru-RU"/>
        </w:rPr>
      </w:pPr>
    </w:p>
    <w:p w14:paraId="2A0A157E" w14:textId="77777777" w:rsidR="00362D7A" w:rsidRPr="00362D7A" w:rsidRDefault="00362D7A" w:rsidP="00362D7A">
      <w:pPr>
        <w:spacing w:after="0" w:line="240" w:lineRule="auto"/>
        <w:ind w:left="-180"/>
        <w:jc w:val="both"/>
        <w:rPr>
          <w:rFonts w:ascii="Times New Roman" w:eastAsia="Times New Roman" w:hAnsi="Times New Roman" w:cs="Times New Roman"/>
          <w:sz w:val="28"/>
          <w:szCs w:val="20"/>
          <w:lang w:eastAsia="ru-RU"/>
        </w:rPr>
      </w:pPr>
      <w:r w:rsidRPr="00362D7A">
        <w:rPr>
          <w:rFonts w:ascii="Times New Roman" w:eastAsia="Times New Roman" w:hAnsi="Times New Roman" w:cs="Times New Roman"/>
          <w:sz w:val="28"/>
          <w:szCs w:val="20"/>
          <w:lang w:val="ru-RU" w:eastAsia="ru-RU"/>
        </w:rPr>
        <w:t>Про</w:t>
      </w:r>
      <w:r w:rsidRPr="00362D7A">
        <w:rPr>
          <w:rFonts w:ascii="Times New Roman" w:eastAsia="Times New Roman" w:hAnsi="Times New Roman" w:cs="Times New Roman"/>
          <w:sz w:val="28"/>
          <w:szCs w:val="20"/>
          <w:lang w:eastAsia="ru-RU"/>
        </w:rPr>
        <w:t xml:space="preserve"> розгляд проекту регуляторного акту </w:t>
      </w:r>
    </w:p>
    <w:p w14:paraId="5FE7442F" w14:textId="77777777" w:rsidR="00362D7A" w:rsidRPr="00362D7A" w:rsidRDefault="00362D7A" w:rsidP="00362D7A">
      <w:pPr>
        <w:spacing w:after="0" w:line="240" w:lineRule="auto"/>
        <w:ind w:left="-180"/>
        <w:jc w:val="both"/>
        <w:rPr>
          <w:rFonts w:ascii="Times New Roman" w:eastAsia="Times New Roman" w:hAnsi="Times New Roman" w:cs="Times New Roman"/>
          <w:sz w:val="28"/>
          <w:szCs w:val="20"/>
          <w:lang w:eastAsia="ru-RU"/>
        </w:rPr>
      </w:pPr>
      <w:r w:rsidRPr="00362D7A">
        <w:rPr>
          <w:rFonts w:ascii="Times New Roman" w:eastAsia="Times New Roman" w:hAnsi="Times New Roman" w:cs="Times New Roman"/>
          <w:sz w:val="28"/>
          <w:szCs w:val="20"/>
          <w:lang w:eastAsia="ru-RU"/>
        </w:rPr>
        <w:t xml:space="preserve">"Про </w:t>
      </w:r>
      <w:proofErr w:type="spellStart"/>
      <w:r w:rsidRPr="00362D7A">
        <w:rPr>
          <w:rFonts w:ascii="Times New Roman" w:eastAsia="Times New Roman" w:hAnsi="Times New Roman" w:cs="Times New Roman"/>
          <w:sz w:val="28"/>
          <w:szCs w:val="20"/>
          <w:lang w:val="ru-RU" w:eastAsia="ru-RU"/>
        </w:rPr>
        <w:t>встановлення</w:t>
      </w:r>
      <w:proofErr w:type="spellEnd"/>
      <w:r w:rsidRPr="00362D7A">
        <w:rPr>
          <w:rFonts w:ascii="Times New Roman" w:eastAsia="Times New Roman" w:hAnsi="Times New Roman" w:cs="Times New Roman"/>
          <w:sz w:val="28"/>
          <w:szCs w:val="20"/>
          <w:lang w:val="ru-RU" w:eastAsia="ru-RU"/>
        </w:rPr>
        <w:t xml:space="preserve"> тарифу на про</w:t>
      </w:r>
      <w:proofErr w:type="spellStart"/>
      <w:r w:rsidRPr="00362D7A">
        <w:rPr>
          <w:rFonts w:ascii="Times New Roman" w:eastAsia="Times New Roman" w:hAnsi="Times New Roman" w:cs="Times New Roman"/>
          <w:sz w:val="28"/>
          <w:szCs w:val="20"/>
          <w:lang w:eastAsia="ru-RU"/>
        </w:rPr>
        <w:t>їзд</w:t>
      </w:r>
      <w:proofErr w:type="spellEnd"/>
    </w:p>
    <w:p w14:paraId="462FAEDE" w14:textId="77777777" w:rsidR="00362D7A" w:rsidRPr="00362D7A" w:rsidRDefault="00362D7A" w:rsidP="00362D7A">
      <w:pPr>
        <w:spacing w:after="0" w:line="240" w:lineRule="auto"/>
        <w:ind w:left="-180"/>
        <w:jc w:val="both"/>
        <w:rPr>
          <w:rFonts w:ascii="Times New Roman" w:eastAsia="Times New Roman" w:hAnsi="Times New Roman" w:cs="Times New Roman"/>
          <w:sz w:val="28"/>
          <w:szCs w:val="20"/>
          <w:lang w:eastAsia="ru-RU"/>
        </w:rPr>
      </w:pPr>
      <w:r w:rsidRPr="00362D7A">
        <w:rPr>
          <w:rFonts w:ascii="Times New Roman" w:eastAsia="Times New Roman" w:hAnsi="Times New Roman" w:cs="Times New Roman"/>
          <w:sz w:val="28"/>
          <w:szCs w:val="20"/>
          <w:lang w:eastAsia="ru-RU"/>
        </w:rPr>
        <w:t>в тролейбусах КП «</w:t>
      </w:r>
      <w:proofErr w:type="spellStart"/>
      <w:r w:rsidRPr="00362D7A">
        <w:rPr>
          <w:rFonts w:ascii="Times New Roman" w:eastAsia="Times New Roman" w:hAnsi="Times New Roman" w:cs="Times New Roman"/>
          <w:sz w:val="28"/>
          <w:szCs w:val="20"/>
          <w:lang w:eastAsia="ru-RU"/>
        </w:rPr>
        <w:t>Черкасиелектротранс</w:t>
      </w:r>
      <w:proofErr w:type="spellEnd"/>
      <w:r w:rsidRPr="00362D7A">
        <w:rPr>
          <w:rFonts w:ascii="Times New Roman" w:eastAsia="Times New Roman" w:hAnsi="Times New Roman" w:cs="Times New Roman"/>
          <w:sz w:val="28"/>
          <w:szCs w:val="20"/>
          <w:lang w:eastAsia="ru-RU"/>
        </w:rPr>
        <w:t>»”</w:t>
      </w:r>
    </w:p>
    <w:p w14:paraId="2E5454CA" w14:textId="77777777" w:rsidR="00362D7A" w:rsidRPr="00362D7A" w:rsidRDefault="00362D7A" w:rsidP="00362D7A">
      <w:pPr>
        <w:spacing w:after="0" w:line="240" w:lineRule="auto"/>
        <w:ind w:left="-180"/>
        <w:jc w:val="both"/>
        <w:rPr>
          <w:rFonts w:ascii="Times New Roman" w:eastAsia="Times New Roman" w:hAnsi="Times New Roman" w:cs="Times New Roman"/>
          <w:sz w:val="28"/>
          <w:szCs w:val="20"/>
          <w:lang w:eastAsia="ru-RU"/>
        </w:rPr>
      </w:pPr>
    </w:p>
    <w:p w14:paraId="74459090" w14:textId="77777777" w:rsidR="00362D7A" w:rsidRPr="00362D7A" w:rsidRDefault="00362D7A" w:rsidP="00362D7A">
      <w:pPr>
        <w:spacing w:after="0" w:line="240" w:lineRule="auto"/>
        <w:jc w:val="both"/>
        <w:rPr>
          <w:rFonts w:ascii="Times New Roman" w:eastAsia="Times New Roman" w:hAnsi="Times New Roman" w:cs="Times New Roman"/>
          <w:sz w:val="28"/>
          <w:szCs w:val="20"/>
          <w:lang w:eastAsia="ru-RU"/>
        </w:rPr>
      </w:pPr>
    </w:p>
    <w:p w14:paraId="2BC7D395" w14:textId="77777777" w:rsidR="00362D7A" w:rsidRPr="00362D7A" w:rsidRDefault="00362D7A" w:rsidP="00362D7A">
      <w:pPr>
        <w:spacing w:after="0" w:line="240" w:lineRule="auto"/>
        <w:ind w:left="-180" w:firstLine="888"/>
        <w:jc w:val="both"/>
        <w:rPr>
          <w:rFonts w:ascii="Times New Roman" w:eastAsia="Times New Roman" w:hAnsi="Times New Roman" w:cs="Times New Roman"/>
          <w:sz w:val="28"/>
          <w:szCs w:val="20"/>
          <w:lang w:eastAsia="ru-RU"/>
        </w:rPr>
      </w:pPr>
      <w:r w:rsidRPr="00362D7A">
        <w:rPr>
          <w:rFonts w:ascii="Times New Roman" w:eastAsia="Times New Roman" w:hAnsi="Times New Roman" w:cs="Times New Roman"/>
          <w:sz w:val="28"/>
          <w:szCs w:val="28"/>
          <w:lang w:eastAsia="ru-RU"/>
        </w:rPr>
        <w:t>Керуючись підпунктом 2 пункту „а” /власні повноваження/ ст.28 Закону України „Про місцеве самоврядування в Україні”, Законом України „Про засади державної регуляторної політики у сфері господарської діяльності”, розглянувши проект регуляторного акту виконавчий комітет Черкаської міської ради</w:t>
      </w:r>
    </w:p>
    <w:p w14:paraId="2C0CCAEE" w14:textId="77777777" w:rsidR="00362D7A" w:rsidRPr="00362D7A" w:rsidRDefault="00362D7A" w:rsidP="00362D7A">
      <w:pPr>
        <w:spacing w:after="0" w:line="240" w:lineRule="auto"/>
        <w:ind w:left="-180" w:right="256"/>
        <w:jc w:val="both"/>
        <w:rPr>
          <w:rFonts w:ascii="Times New Roman" w:eastAsia="Times New Roman" w:hAnsi="Times New Roman" w:cs="Times New Roman"/>
          <w:sz w:val="28"/>
          <w:szCs w:val="20"/>
          <w:lang w:eastAsia="ru-RU"/>
        </w:rPr>
      </w:pPr>
      <w:r w:rsidRPr="00362D7A">
        <w:rPr>
          <w:rFonts w:ascii="Times New Roman" w:eastAsia="Times New Roman" w:hAnsi="Times New Roman" w:cs="Times New Roman"/>
          <w:sz w:val="28"/>
          <w:szCs w:val="20"/>
          <w:lang w:eastAsia="ru-RU"/>
        </w:rPr>
        <w:t>ВИРІШИВ:</w:t>
      </w:r>
    </w:p>
    <w:p w14:paraId="01D1D119" w14:textId="77777777" w:rsidR="00362D7A" w:rsidRPr="00362D7A" w:rsidRDefault="00362D7A" w:rsidP="00362D7A">
      <w:pPr>
        <w:spacing w:after="0" w:line="240" w:lineRule="auto"/>
        <w:ind w:left="-180" w:right="256"/>
        <w:jc w:val="both"/>
        <w:rPr>
          <w:rFonts w:ascii="Times New Roman" w:eastAsia="Times New Roman" w:hAnsi="Times New Roman" w:cs="Times New Roman"/>
          <w:sz w:val="28"/>
          <w:szCs w:val="20"/>
          <w:lang w:eastAsia="ru-RU"/>
        </w:rPr>
      </w:pPr>
    </w:p>
    <w:p w14:paraId="694F6E3E" w14:textId="77777777" w:rsidR="00362D7A" w:rsidRPr="00362D7A" w:rsidRDefault="00362D7A" w:rsidP="00362D7A">
      <w:pPr>
        <w:tabs>
          <w:tab w:val="left" w:pos="567"/>
        </w:tabs>
        <w:spacing w:after="0" w:line="240" w:lineRule="auto"/>
        <w:ind w:left="-180"/>
        <w:jc w:val="both"/>
        <w:rPr>
          <w:rFonts w:ascii="Times New Roman" w:eastAsia="Times New Roman" w:hAnsi="Times New Roman" w:cs="Times New Roman"/>
          <w:sz w:val="28"/>
          <w:szCs w:val="28"/>
          <w:lang w:eastAsia="ru-RU"/>
        </w:rPr>
      </w:pPr>
      <w:r w:rsidRPr="00362D7A">
        <w:rPr>
          <w:rFonts w:ascii="Times New Roman" w:eastAsia="Times New Roman" w:hAnsi="Times New Roman" w:cs="Times New Roman"/>
          <w:sz w:val="28"/>
          <w:szCs w:val="28"/>
          <w:lang w:eastAsia="ru-RU"/>
        </w:rPr>
        <w:tab/>
        <w:t>1. Доручити</w:t>
      </w:r>
      <w:r w:rsidRPr="00362D7A">
        <w:rPr>
          <w:rFonts w:ascii="Times New Roman" w:eastAsia="Times New Roman" w:hAnsi="Times New Roman" w:cs="Times New Roman"/>
          <w:sz w:val="28"/>
          <w:szCs w:val="28"/>
          <w:lang w:val="ru-RU" w:eastAsia="ru-RU"/>
        </w:rPr>
        <w:t xml:space="preserve"> заступнику </w:t>
      </w:r>
      <w:r w:rsidRPr="00362D7A">
        <w:rPr>
          <w:rFonts w:ascii="Times New Roman" w:eastAsia="Times New Roman" w:hAnsi="Times New Roman" w:cs="Times New Roman"/>
          <w:sz w:val="28"/>
          <w:szCs w:val="28"/>
          <w:lang w:eastAsia="ru-RU"/>
        </w:rPr>
        <w:t>директор</w:t>
      </w:r>
      <w:r w:rsidRPr="00362D7A">
        <w:rPr>
          <w:rFonts w:ascii="Times New Roman" w:eastAsia="Times New Roman" w:hAnsi="Times New Roman" w:cs="Times New Roman"/>
          <w:sz w:val="28"/>
          <w:szCs w:val="28"/>
          <w:lang w:val="ru-RU" w:eastAsia="ru-RU"/>
        </w:rPr>
        <w:t xml:space="preserve">а </w:t>
      </w:r>
      <w:r w:rsidRPr="00362D7A">
        <w:rPr>
          <w:rFonts w:ascii="Times New Roman" w:eastAsia="Times New Roman" w:hAnsi="Times New Roman" w:cs="Times New Roman"/>
          <w:sz w:val="28"/>
          <w:szCs w:val="28"/>
          <w:lang w:eastAsia="ru-RU"/>
        </w:rPr>
        <w:t xml:space="preserve">департаменту економіки та розвитку Короткошей Л.І. </w:t>
      </w:r>
      <w:proofErr w:type="spellStart"/>
      <w:r w:rsidRPr="00362D7A">
        <w:rPr>
          <w:rFonts w:ascii="Times New Roman" w:eastAsia="Times New Roman" w:hAnsi="Times New Roman" w:cs="Times New Roman"/>
          <w:sz w:val="28"/>
          <w:szCs w:val="28"/>
          <w:lang w:eastAsia="ru-RU"/>
        </w:rPr>
        <w:t>зд</w:t>
      </w:r>
      <w:r w:rsidRPr="00362D7A">
        <w:rPr>
          <w:rFonts w:ascii="Times New Roman" w:eastAsia="Times New Roman" w:hAnsi="Times New Roman" w:cs="Times New Roman"/>
          <w:sz w:val="28"/>
          <w:szCs w:val="28"/>
          <w:lang w:val="ru-RU" w:eastAsia="ru-RU"/>
        </w:rPr>
        <w:t>ійснити</w:t>
      </w:r>
      <w:proofErr w:type="spellEnd"/>
      <w:r w:rsidRPr="00362D7A">
        <w:rPr>
          <w:rFonts w:ascii="Times New Roman" w:eastAsia="Times New Roman" w:hAnsi="Times New Roman" w:cs="Times New Roman"/>
          <w:sz w:val="28"/>
          <w:szCs w:val="28"/>
          <w:lang w:val="ru-RU" w:eastAsia="ru-RU"/>
        </w:rPr>
        <w:t xml:space="preserve"> </w:t>
      </w:r>
      <w:r w:rsidRPr="00362D7A">
        <w:rPr>
          <w:rFonts w:ascii="Times New Roman" w:eastAsia="Times New Roman" w:hAnsi="Times New Roman" w:cs="Times New Roman"/>
          <w:sz w:val="28"/>
          <w:szCs w:val="28"/>
          <w:lang w:eastAsia="ru-RU"/>
        </w:rPr>
        <w:t>в</w:t>
      </w:r>
      <w:proofErr w:type="spellStart"/>
      <w:r w:rsidRPr="00362D7A">
        <w:rPr>
          <w:rFonts w:ascii="Times New Roman" w:eastAsia="Times New Roman" w:hAnsi="Times New Roman" w:cs="Times New Roman"/>
          <w:sz w:val="28"/>
          <w:szCs w:val="28"/>
          <w:lang w:val="ru-RU" w:eastAsia="ru-RU"/>
        </w:rPr>
        <w:t>сі</w:t>
      </w:r>
      <w:proofErr w:type="spellEnd"/>
      <w:r w:rsidRPr="00362D7A">
        <w:rPr>
          <w:rFonts w:ascii="Times New Roman" w:eastAsia="Times New Roman" w:hAnsi="Times New Roman" w:cs="Times New Roman"/>
          <w:sz w:val="28"/>
          <w:szCs w:val="28"/>
          <w:lang w:val="ru-RU" w:eastAsia="ru-RU"/>
        </w:rPr>
        <w:t xml:space="preserve"> заходи </w:t>
      </w:r>
      <w:proofErr w:type="spellStart"/>
      <w:r w:rsidRPr="00362D7A">
        <w:rPr>
          <w:rFonts w:ascii="Times New Roman" w:eastAsia="Times New Roman" w:hAnsi="Times New Roman" w:cs="Times New Roman"/>
          <w:sz w:val="28"/>
          <w:szCs w:val="28"/>
          <w:lang w:val="ru-RU" w:eastAsia="ru-RU"/>
        </w:rPr>
        <w:t>щодо</w:t>
      </w:r>
      <w:proofErr w:type="spellEnd"/>
      <w:r w:rsidRPr="00362D7A">
        <w:rPr>
          <w:rFonts w:ascii="Times New Roman" w:eastAsia="Times New Roman" w:hAnsi="Times New Roman" w:cs="Times New Roman"/>
          <w:sz w:val="28"/>
          <w:szCs w:val="28"/>
          <w:lang w:val="ru-RU" w:eastAsia="ru-RU"/>
        </w:rPr>
        <w:t xml:space="preserve"> проекту регуляторного акту „Про </w:t>
      </w:r>
      <w:r w:rsidRPr="00362D7A">
        <w:rPr>
          <w:rFonts w:ascii="Times New Roman" w:eastAsia="Times New Roman" w:hAnsi="Times New Roman" w:cs="Times New Roman"/>
          <w:sz w:val="28"/>
          <w:szCs w:val="28"/>
          <w:lang w:eastAsia="ru-RU"/>
        </w:rPr>
        <w:t>встановлення тарифу на проїзд в тролейбусах КП «</w:t>
      </w:r>
      <w:proofErr w:type="spellStart"/>
      <w:r w:rsidRPr="00362D7A">
        <w:rPr>
          <w:rFonts w:ascii="Times New Roman" w:eastAsia="Times New Roman" w:hAnsi="Times New Roman" w:cs="Times New Roman"/>
          <w:sz w:val="28"/>
          <w:szCs w:val="28"/>
          <w:lang w:eastAsia="ru-RU"/>
        </w:rPr>
        <w:t>Черкасиелектротранс</w:t>
      </w:r>
      <w:proofErr w:type="spellEnd"/>
      <w:r w:rsidRPr="00362D7A">
        <w:rPr>
          <w:rFonts w:ascii="Times New Roman" w:eastAsia="Times New Roman" w:hAnsi="Times New Roman" w:cs="Times New Roman"/>
          <w:sz w:val="28"/>
          <w:szCs w:val="28"/>
          <w:lang w:eastAsia="ru-RU"/>
        </w:rPr>
        <w:t>»</w:t>
      </w:r>
      <w:r w:rsidRPr="00362D7A">
        <w:rPr>
          <w:rFonts w:ascii="Times New Roman" w:eastAsia="Times New Roman" w:hAnsi="Times New Roman" w:cs="Times New Roman"/>
          <w:sz w:val="28"/>
          <w:szCs w:val="20"/>
          <w:lang w:val="ru-RU" w:eastAsia="ru-RU"/>
        </w:rPr>
        <w:t>”</w:t>
      </w:r>
      <w:r w:rsidRPr="00362D7A">
        <w:rPr>
          <w:rFonts w:ascii="Times New Roman" w:eastAsia="Times New Roman" w:hAnsi="Times New Roman" w:cs="Times New Roman"/>
          <w:sz w:val="28"/>
          <w:szCs w:val="28"/>
          <w:lang w:val="ru-RU" w:eastAsia="ru-RU"/>
        </w:rPr>
        <w:t xml:space="preserve">, </w:t>
      </w:r>
      <w:proofErr w:type="spellStart"/>
      <w:r w:rsidRPr="00362D7A">
        <w:rPr>
          <w:rFonts w:ascii="Times New Roman" w:eastAsia="Times New Roman" w:hAnsi="Times New Roman" w:cs="Times New Roman"/>
          <w:sz w:val="28"/>
          <w:szCs w:val="28"/>
          <w:lang w:val="ru-RU" w:eastAsia="ru-RU"/>
        </w:rPr>
        <w:t>передбачені</w:t>
      </w:r>
      <w:proofErr w:type="spellEnd"/>
      <w:r w:rsidRPr="00362D7A">
        <w:rPr>
          <w:rFonts w:ascii="Times New Roman" w:eastAsia="Times New Roman" w:hAnsi="Times New Roman" w:cs="Times New Roman"/>
          <w:sz w:val="28"/>
          <w:szCs w:val="28"/>
          <w:lang w:val="ru-RU" w:eastAsia="ru-RU"/>
        </w:rPr>
        <w:t xml:space="preserve"> Законом </w:t>
      </w:r>
      <w:proofErr w:type="spellStart"/>
      <w:r w:rsidRPr="00362D7A">
        <w:rPr>
          <w:rFonts w:ascii="Times New Roman" w:eastAsia="Times New Roman" w:hAnsi="Times New Roman" w:cs="Times New Roman"/>
          <w:sz w:val="28"/>
          <w:szCs w:val="28"/>
          <w:lang w:val="ru-RU" w:eastAsia="ru-RU"/>
        </w:rPr>
        <w:t>України</w:t>
      </w:r>
      <w:proofErr w:type="spellEnd"/>
      <w:r w:rsidRPr="00362D7A">
        <w:rPr>
          <w:rFonts w:ascii="Times New Roman" w:eastAsia="Times New Roman" w:hAnsi="Times New Roman" w:cs="Times New Roman"/>
          <w:sz w:val="28"/>
          <w:szCs w:val="28"/>
          <w:lang w:val="ru-RU" w:eastAsia="ru-RU"/>
        </w:rPr>
        <w:t xml:space="preserve"> „Про засади </w:t>
      </w:r>
      <w:proofErr w:type="spellStart"/>
      <w:r w:rsidRPr="00362D7A">
        <w:rPr>
          <w:rFonts w:ascii="Times New Roman" w:eastAsia="Times New Roman" w:hAnsi="Times New Roman" w:cs="Times New Roman"/>
          <w:sz w:val="28"/>
          <w:szCs w:val="28"/>
          <w:lang w:val="ru-RU" w:eastAsia="ru-RU"/>
        </w:rPr>
        <w:t>державної</w:t>
      </w:r>
      <w:proofErr w:type="spellEnd"/>
      <w:r w:rsidRPr="00362D7A">
        <w:rPr>
          <w:rFonts w:ascii="Times New Roman" w:eastAsia="Times New Roman" w:hAnsi="Times New Roman" w:cs="Times New Roman"/>
          <w:sz w:val="28"/>
          <w:szCs w:val="28"/>
          <w:lang w:val="ru-RU" w:eastAsia="ru-RU"/>
        </w:rPr>
        <w:t xml:space="preserve"> </w:t>
      </w:r>
      <w:proofErr w:type="spellStart"/>
      <w:r w:rsidRPr="00362D7A">
        <w:rPr>
          <w:rFonts w:ascii="Times New Roman" w:eastAsia="Times New Roman" w:hAnsi="Times New Roman" w:cs="Times New Roman"/>
          <w:sz w:val="28"/>
          <w:szCs w:val="28"/>
          <w:lang w:val="ru-RU" w:eastAsia="ru-RU"/>
        </w:rPr>
        <w:t>регуляторної</w:t>
      </w:r>
      <w:proofErr w:type="spellEnd"/>
      <w:r w:rsidRPr="00362D7A">
        <w:rPr>
          <w:rFonts w:ascii="Times New Roman" w:eastAsia="Times New Roman" w:hAnsi="Times New Roman" w:cs="Times New Roman"/>
          <w:sz w:val="28"/>
          <w:szCs w:val="28"/>
          <w:lang w:val="ru-RU" w:eastAsia="ru-RU"/>
        </w:rPr>
        <w:t xml:space="preserve"> </w:t>
      </w:r>
      <w:proofErr w:type="spellStart"/>
      <w:r w:rsidRPr="00362D7A">
        <w:rPr>
          <w:rFonts w:ascii="Times New Roman" w:eastAsia="Times New Roman" w:hAnsi="Times New Roman" w:cs="Times New Roman"/>
          <w:sz w:val="28"/>
          <w:szCs w:val="28"/>
          <w:lang w:val="ru-RU" w:eastAsia="ru-RU"/>
        </w:rPr>
        <w:t>політики</w:t>
      </w:r>
      <w:proofErr w:type="spellEnd"/>
      <w:r w:rsidRPr="00362D7A">
        <w:rPr>
          <w:rFonts w:ascii="Times New Roman" w:eastAsia="Times New Roman" w:hAnsi="Times New Roman" w:cs="Times New Roman"/>
          <w:sz w:val="28"/>
          <w:szCs w:val="28"/>
          <w:lang w:val="ru-RU" w:eastAsia="ru-RU"/>
        </w:rPr>
        <w:t xml:space="preserve"> у </w:t>
      </w:r>
      <w:proofErr w:type="spellStart"/>
      <w:r w:rsidRPr="00362D7A">
        <w:rPr>
          <w:rFonts w:ascii="Times New Roman" w:eastAsia="Times New Roman" w:hAnsi="Times New Roman" w:cs="Times New Roman"/>
          <w:sz w:val="28"/>
          <w:szCs w:val="28"/>
          <w:lang w:val="ru-RU" w:eastAsia="ru-RU"/>
        </w:rPr>
        <w:t>сфері</w:t>
      </w:r>
      <w:proofErr w:type="spellEnd"/>
      <w:r w:rsidRPr="00362D7A">
        <w:rPr>
          <w:rFonts w:ascii="Times New Roman" w:eastAsia="Times New Roman" w:hAnsi="Times New Roman" w:cs="Times New Roman"/>
          <w:sz w:val="28"/>
          <w:szCs w:val="28"/>
          <w:lang w:val="ru-RU" w:eastAsia="ru-RU"/>
        </w:rPr>
        <w:t xml:space="preserve"> </w:t>
      </w:r>
      <w:proofErr w:type="spellStart"/>
      <w:r w:rsidRPr="00362D7A">
        <w:rPr>
          <w:rFonts w:ascii="Times New Roman" w:eastAsia="Times New Roman" w:hAnsi="Times New Roman" w:cs="Times New Roman"/>
          <w:sz w:val="28"/>
          <w:szCs w:val="28"/>
          <w:lang w:val="ru-RU" w:eastAsia="ru-RU"/>
        </w:rPr>
        <w:t>господарської</w:t>
      </w:r>
      <w:proofErr w:type="spellEnd"/>
      <w:r w:rsidRPr="00362D7A">
        <w:rPr>
          <w:rFonts w:ascii="Times New Roman" w:eastAsia="Times New Roman" w:hAnsi="Times New Roman" w:cs="Times New Roman"/>
          <w:sz w:val="28"/>
          <w:szCs w:val="28"/>
          <w:lang w:val="ru-RU" w:eastAsia="ru-RU"/>
        </w:rPr>
        <w:t xml:space="preserve"> </w:t>
      </w:r>
      <w:proofErr w:type="spellStart"/>
      <w:r w:rsidRPr="00362D7A">
        <w:rPr>
          <w:rFonts w:ascii="Times New Roman" w:eastAsia="Times New Roman" w:hAnsi="Times New Roman" w:cs="Times New Roman"/>
          <w:sz w:val="28"/>
          <w:szCs w:val="28"/>
          <w:lang w:val="ru-RU" w:eastAsia="ru-RU"/>
        </w:rPr>
        <w:t>діяльності</w:t>
      </w:r>
      <w:proofErr w:type="spellEnd"/>
      <w:r w:rsidRPr="00362D7A">
        <w:rPr>
          <w:rFonts w:ascii="Times New Roman" w:eastAsia="Times New Roman" w:hAnsi="Times New Roman" w:cs="Times New Roman"/>
          <w:sz w:val="28"/>
          <w:szCs w:val="28"/>
          <w:lang w:val="ru-RU" w:eastAsia="ru-RU"/>
        </w:rPr>
        <w:t xml:space="preserve">” та </w:t>
      </w:r>
      <w:r w:rsidRPr="00362D7A">
        <w:rPr>
          <w:rFonts w:ascii="Times New Roman" w:eastAsia="Times New Roman" w:hAnsi="Times New Roman" w:cs="Times New Roman"/>
          <w:sz w:val="28"/>
          <w:szCs w:val="28"/>
          <w:lang w:eastAsia="ru-RU"/>
        </w:rPr>
        <w:t>н</w:t>
      </w:r>
      <w:proofErr w:type="spellStart"/>
      <w:r w:rsidRPr="00362D7A">
        <w:rPr>
          <w:rFonts w:ascii="Times New Roman" w:eastAsia="Times New Roman" w:hAnsi="Times New Roman" w:cs="Times New Roman"/>
          <w:sz w:val="28"/>
          <w:szCs w:val="28"/>
          <w:lang w:val="ru-RU" w:eastAsia="ru-RU"/>
        </w:rPr>
        <w:t>аказом</w:t>
      </w:r>
      <w:proofErr w:type="spellEnd"/>
      <w:r w:rsidRPr="00362D7A">
        <w:rPr>
          <w:rFonts w:ascii="Times New Roman" w:eastAsia="Times New Roman" w:hAnsi="Times New Roman" w:cs="Times New Roman"/>
          <w:sz w:val="28"/>
          <w:szCs w:val="28"/>
          <w:lang w:val="ru-RU" w:eastAsia="ru-RU"/>
        </w:rPr>
        <w:t xml:space="preserve"> </w:t>
      </w:r>
      <w:r w:rsidRPr="00362D7A">
        <w:rPr>
          <w:rFonts w:ascii="Times New Roman" w:eastAsia="Times New Roman" w:hAnsi="Times New Roman" w:cs="Times New Roman"/>
          <w:sz w:val="28"/>
          <w:szCs w:val="28"/>
          <w:lang w:eastAsia="ru-RU"/>
        </w:rPr>
        <w:t xml:space="preserve">Міністерства інфраструктури України від 25.11.2013 № 940 </w:t>
      </w:r>
      <w:r w:rsidRPr="00362D7A">
        <w:rPr>
          <w:rFonts w:ascii="Times New Roman" w:eastAsia="Times New Roman" w:hAnsi="Times New Roman" w:cs="Times New Roman"/>
          <w:sz w:val="28"/>
          <w:szCs w:val="20"/>
          <w:lang w:val="ru-RU" w:eastAsia="ru-RU"/>
        </w:rPr>
        <w:t>“</w:t>
      </w:r>
      <w:r w:rsidRPr="00362D7A">
        <w:rPr>
          <w:rFonts w:ascii="Times New Roman" w:eastAsia="Times New Roman" w:hAnsi="Times New Roman" w:cs="Times New Roman"/>
          <w:sz w:val="28"/>
          <w:szCs w:val="28"/>
          <w:lang w:eastAsia="ru-RU"/>
        </w:rPr>
        <w:t>Про затвердження Порядку формування тарифів на послуги міського електричного транспорту (трамвай, тролейбус)</w:t>
      </w:r>
      <w:r w:rsidRPr="00362D7A">
        <w:rPr>
          <w:rFonts w:ascii="Times New Roman" w:eastAsia="Times New Roman" w:hAnsi="Times New Roman" w:cs="Times New Roman"/>
          <w:sz w:val="28"/>
          <w:szCs w:val="20"/>
          <w:lang w:eastAsia="ru-RU"/>
        </w:rPr>
        <w:t>”</w:t>
      </w:r>
      <w:r w:rsidRPr="00362D7A">
        <w:rPr>
          <w:rFonts w:ascii="Times New Roman" w:eastAsia="Times New Roman" w:hAnsi="Times New Roman" w:cs="Times New Roman"/>
          <w:sz w:val="28"/>
          <w:szCs w:val="28"/>
          <w:lang w:eastAsia="ru-RU"/>
        </w:rPr>
        <w:t>.</w:t>
      </w:r>
    </w:p>
    <w:p w14:paraId="27452947" w14:textId="77777777" w:rsidR="00362D7A" w:rsidRPr="00362D7A" w:rsidRDefault="00362D7A" w:rsidP="00362D7A">
      <w:pPr>
        <w:tabs>
          <w:tab w:val="left" w:pos="567"/>
        </w:tabs>
        <w:spacing w:after="0" w:line="240" w:lineRule="auto"/>
        <w:ind w:left="-180"/>
        <w:jc w:val="both"/>
        <w:rPr>
          <w:rFonts w:ascii="Times New Roman" w:eastAsia="Times New Roman" w:hAnsi="Times New Roman" w:cs="Times New Roman"/>
          <w:sz w:val="28"/>
          <w:szCs w:val="28"/>
          <w:lang w:eastAsia="ru-RU"/>
        </w:rPr>
      </w:pPr>
      <w:r w:rsidRPr="00362D7A">
        <w:rPr>
          <w:rFonts w:ascii="Times New Roman" w:eastAsia="Times New Roman" w:hAnsi="Times New Roman" w:cs="Times New Roman"/>
          <w:sz w:val="28"/>
          <w:szCs w:val="28"/>
          <w:lang w:eastAsia="ru-RU"/>
        </w:rPr>
        <w:tab/>
        <w:t>2. Після виконання вищезазначених заходів, проект рішення „Про встановлення тарифу на проїзд в тролейбусах КП «</w:t>
      </w:r>
      <w:proofErr w:type="spellStart"/>
      <w:r w:rsidRPr="00362D7A">
        <w:rPr>
          <w:rFonts w:ascii="Times New Roman" w:eastAsia="Times New Roman" w:hAnsi="Times New Roman" w:cs="Times New Roman"/>
          <w:sz w:val="28"/>
          <w:szCs w:val="28"/>
          <w:lang w:eastAsia="ru-RU"/>
        </w:rPr>
        <w:t>Черкасиелектротранс</w:t>
      </w:r>
      <w:proofErr w:type="spellEnd"/>
      <w:r w:rsidRPr="00362D7A">
        <w:rPr>
          <w:rFonts w:ascii="Times New Roman" w:eastAsia="Times New Roman" w:hAnsi="Times New Roman" w:cs="Times New Roman"/>
          <w:sz w:val="28"/>
          <w:szCs w:val="28"/>
          <w:lang w:eastAsia="ru-RU"/>
        </w:rPr>
        <w:t>»</w:t>
      </w:r>
      <w:r w:rsidRPr="00362D7A">
        <w:rPr>
          <w:rFonts w:ascii="Times New Roman" w:eastAsia="Times New Roman" w:hAnsi="Times New Roman" w:cs="Times New Roman"/>
          <w:sz w:val="28"/>
          <w:szCs w:val="20"/>
          <w:lang w:eastAsia="ru-RU"/>
        </w:rPr>
        <w:t>”</w:t>
      </w:r>
      <w:r w:rsidRPr="00362D7A">
        <w:rPr>
          <w:rFonts w:ascii="Times New Roman" w:eastAsia="Times New Roman" w:hAnsi="Times New Roman" w:cs="Times New Roman"/>
          <w:sz w:val="28"/>
          <w:szCs w:val="28"/>
          <w:lang w:eastAsia="ru-RU"/>
        </w:rPr>
        <w:t xml:space="preserve"> </w:t>
      </w:r>
      <w:proofErr w:type="spellStart"/>
      <w:r w:rsidRPr="00362D7A">
        <w:rPr>
          <w:rFonts w:ascii="Times New Roman" w:eastAsia="Times New Roman" w:hAnsi="Times New Roman" w:cs="Times New Roman"/>
          <w:sz w:val="28"/>
          <w:szCs w:val="28"/>
          <w:lang w:eastAsia="ru-RU"/>
        </w:rPr>
        <w:t>внести</w:t>
      </w:r>
      <w:proofErr w:type="spellEnd"/>
      <w:r w:rsidRPr="00362D7A">
        <w:rPr>
          <w:rFonts w:ascii="Times New Roman" w:eastAsia="Times New Roman" w:hAnsi="Times New Roman" w:cs="Times New Roman"/>
          <w:sz w:val="28"/>
          <w:szCs w:val="28"/>
          <w:lang w:eastAsia="ru-RU"/>
        </w:rPr>
        <w:t xml:space="preserve"> на затвердження виконавчого комітету Черкаської міської ради  згідно із  чинним  законодавством.</w:t>
      </w:r>
    </w:p>
    <w:p w14:paraId="234D50BA" w14:textId="77777777" w:rsidR="00362D7A" w:rsidRPr="00362D7A" w:rsidRDefault="00362D7A" w:rsidP="00362D7A">
      <w:pPr>
        <w:tabs>
          <w:tab w:val="left" w:pos="567"/>
        </w:tabs>
        <w:spacing w:after="0" w:line="240" w:lineRule="auto"/>
        <w:ind w:left="-142" w:firstLine="284"/>
        <w:jc w:val="both"/>
        <w:rPr>
          <w:rFonts w:ascii="Times New Roman" w:eastAsia="Times New Roman" w:hAnsi="Times New Roman" w:cs="Times New Roman"/>
          <w:sz w:val="28"/>
          <w:szCs w:val="28"/>
          <w:lang w:eastAsia="ru-RU"/>
        </w:rPr>
      </w:pPr>
      <w:r w:rsidRPr="00362D7A">
        <w:rPr>
          <w:rFonts w:ascii="Times New Roman" w:eastAsia="Times New Roman" w:hAnsi="Times New Roman" w:cs="Times New Roman"/>
          <w:sz w:val="28"/>
          <w:szCs w:val="28"/>
          <w:lang w:eastAsia="ru-RU"/>
        </w:rPr>
        <w:tab/>
        <w:t>3.  Доручити управлінню інформаційної політики Черкаської міської ради (</w:t>
      </w:r>
      <w:proofErr w:type="spellStart"/>
      <w:r w:rsidRPr="00362D7A">
        <w:rPr>
          <w:rFonts w:ascii="Times New Roman" w:eastAsia="Times New Roman" w:hAnsi="Times New Roman" w:cs="Times New Roman"/>
          <w:sz w:val="28"/>
          <w:szCs w:val="28"/>
          <w:lang w:eastAsia="ru-RU"/>
        </w:rPr>
        <w:t>Крапива</w:t>
      </w:r>
      <w:proofErr w:type="spellEnd"/>
      <w:r w:rsidRPr="00362D7A">
        <w:rPr>
          <w:rFonts w:ascii="Times New Roman" w:eastAsia="Times New Roman" w:hAnsi="Times New Roman" w:cs="Times New Roman"/>
          <w:sz w:val="28"/>
          <w:szCs w:val="28"/>
          <w:lang w:eastAsia="ru-RU"/>
        </w:rPr>
        <w:t xml:space="preserve"> Ю.Б.) оприлюднити це рішення в засобах масової інформації.</w:t>
      </w:r>
    </w:p>
    <w:p w14:paraId="681EB16E" w14:textId="77777777" w:rsidR="00362D7A" w:rsidRPr="00362D7A" w:rsidRDefault="00362D7A" w:rsidP="00362D7A">
      <w:pPr>
        <w:tabs>
          <w:tab w:val="left" w:pos="1080"/>
          <w:tab w:val="left" w:pos="1260"/>
        </w:tabs>
        <w:spacing w:after="0" w:line="240" w:lineRule="auto"/>
        <w:jc w:val="both"/>
        <w:rPr>
          <w:rFonts w:ascii="Times New Roman" w:eastAsia="Times New Roman" w:hAnsi="Times New Roman" w:cs="Times New Roman"/>
          <w:sz w:val="28"/>
          <w:szCs w:val="28"/>
          <w:lang w:eastAsia="ru-RU"/>
        </w:rPr>
      </w:pPr>
      <w:r w:rsidRPr="00362D7A">
        <w:rPr>
          <w:rFonts w:ascii="Times New Roman" w:eastAsia="Times New Roman" w:hAnsi="Times New Roman" w:cs="Times New Roman"/>
          <w:sz w:val="28"/>
          <w:szCs w:val="20"/>
          <w:lang w:eastAsia="ru-RU"/>
        </w:rPr>
        <w:t xml:space="preserve">        </w:t>
      </w:r>
      <w:r w:rsidRPr="00362D7A">
        <w:rPr>
          <w:rFonts w:ascii="Times New Roman" w:eastAsia="Times New Roman" w:hAnsi="Times New Roman" w:cs="Times New Roman"/>
          <w:sz w:val="28"/>
          <w:szCs w:val="28"/>
          <w:lang w:eastAsia="ru-RU"/>
        </w:rPr>
        <w:t>4</w:t>
      </w:r>
      <w:r w:rsidRPr="00362D7A">
        <w:rPr>
          <w:rFonts w:ascii="Times New Roman" w:eastAsia="Times New Roman" w:hAnsi="Times New Roman" w:cs="Times New Roman"/>
          <w:sz w:val="28"/>
          <w:szCs w:val="28"/>
          <w:lang w:val="ru-RU" w:eastAsia="ru-RU"/>
        </w:rPr>
        <w:t>.</w:t>
      </w:r>
      <w:r w:rsidRPr="00362D7A">
        <w:rPr>
          <w:rFonts w:ascii="Times New Roman" w:eastAsia="Times New Roman" w:hAnsi="Times New Roman" w:cs="Times New Roman"/>
          <w:sz w:val="28"/>
          <w:szCs w:val="28"/>
          <w:lang w:eastAsia="ru-RU"/>
        </w:rPr>
        <w:t xml:space="preserve">  </w:t>
      </w:r>
      <w:r w:rsidRPr="00362D7A">
        <w:rPr>
          <w:rFonts w:ascii="Times New Roman" w:eastAsia="Times New Roman" w:hAnsi="Times New Roman" w:cs="Times New Roman"/>
          <w:sz w:val="28"/>
          <w:szCs w:val="28"/>
          <w:lang w:val="ru-RU" w:eastAsia="ru-RU"/>
        </w:rPr>
        <w:t xml:space="preserve">Контроль за </w:t>
      </w:r>
      <w:proofErr w:type="spellStart"/>
      <w:r w:rsidRPr="00362D7A">
        <w:rPr>
          <w:rFonts w:ascii="Times New Roman" w:eastAsia="Times New Roman" w:hAnsi="Times New Roman" w:cs="Times New Roman"/>
          <w:sz w:val="28"/>
          <w:szCs w:val="28"/>
          <w:lang w:val="ru-RU" w:eastAsia="ru-RU"/>
        </w:rPr>
        <w:t>виконанням</w:t>
      </w:r>
      <w:proofErr w:type="spellEnd"/>
      <w:r w:rsidRPr="00362D7A">
        <w:rPr>
          <w:rFonts w:ascii="Times New Roman" w:eastAsia="Times New Roman" w:hAnsi="Times New Roman" w:cs="Times New Roman"/>
          <w:sz w:val="28"/>
          <w:szCs w:val="28"/>
          <w:lang w:val="ru-RU" w:eastAsia="ru-RU"/>
        </w:rPr>
        <w:t xml:space="preserve"> </w:t>
      </w:r>
      <w:proofErr w:type="spellStart"/>
      <w:r w:rsidRPr="00362D7A">
        <w:rPr>
          <w:rFonts w:ascii="Times New Roman" w:eastAsia="Times New Roman" w:hAnsi="Times New Roman" w:cs="Times New Roman"/>
          <w:sz w:val="28"/>
          <w:szCs w:val="28"/>
          <w:lang w:val="ru-RU" w:eastAsia="ru-RU"/>
        </w:rPr>
        <w:t>рішення</w:t>
      </w:r>
      <w:proofErr w:type="spellEnd"/>
      <w:r w:rsidRPr="00362D7A">
        <w:rPr>
          <w:rFonts w:ascii="Times New Roman" w:eastAsia="Times New Roman" w:hAnsi="Times New Roman" w:cs="Times New Roman"/>
          <w:sz w:val="28"/>
          <w:szCs w:val="28"/>
          <w:lang w:val="ru-RU" w:eastAsia="ru-RU"/>
        </w:rPr>
        <w:t xml:space="preserve"> </w:t>
      </w:r>
      <w:proofErr w:type="spellStart"/>
      <w:r w:rsidRPr="00362D7A">
        <w:rPr>
          <w:rFonts w:ascii="Times New Roman" w:eastAsia="Times New Roman" w:hAnsi="Times New Roman" w:cs="Times New Roman"/>
          <w:sz w:val="28"/>
          <w:szCs w:val="28"/>
          <w:lang w:val="ru-RU" w:eastAsia="ru-RU"/>
        </w:rPr>
        <w:t>покласти</w:t>
      </w:r>
      <w:proofErr w:type="spellEnd"/>
      <w:r w:rsidRPr="00362D7A">
        <w:rPr>
          <w:rFonts w:ascii="Times New Roman" w:eastAsia="Times New Roman" w:hAnsi="Times New Roman" w:cs="Times New Roman"/>
          <w:sz w:val="28"/>
          <w:szCs w:val="28"/>
          <w:lang w:val="ru-RU" w:eastAsia="ru-RU"/>
        </w:rPr>
        <w:t xml:space="preserve"> на </w:t>
      </w:r>
      <w:r w:rsidRPr="00362D7A">
        <w:rPr>
          <w:rFonts w:ascii="Times New Roman" w:eastAsia="Times New Roman" w:hAnsi="Times New Roman" w:cs="Times New Roman"/>
          <w:sz w:val="28"/>
          <w:szCs w:val="28"/>
          <w:lang w:eastAsia="ru-RU"/>
        </w:rPr>
        <w:t xml:space="preserve">директора департаменту дорожньо-транспортної інфраструктури та екології </w:t>
      </w:r>
      <w:proofErr w:type="spellStart"/>
      <w:r w:rsidRPr="00362D7A">
        <w:rPr>
          <w:rFonts w:ascii="Times New Roman" w:eastAsia="Times New Roman" w:hAnsi="Times New Roman" w:cs="Times New Roman"/>
          <w:sz w:val="28"/>
          <w:szCs w:val="28"/>
          <w:lang w:eastAsia="ru-RU"/>
        </w:rPr>
        <w:t>Отрешка</w:t>
      </w:r>
      <w:proofErr w:type="spellEnd"/>
      <w:r w:rsidRPr="00362D7A">
        <w:rPr>
          <w:rFonts w:ascii="Times New Roman" w:eastAsia="Times New Roman" w:hAnsi="Times New Roman" w:cs="Times New Roman"/>
          <w:sz w:val="28"/>
          <w:szCs w:val="28"/>
          <w:lang w:eastAsia="ru-RU"/>
        </w:rPr>
        <w:t xml:space="preserve"> С.В.</w:t>
      </w:r>
    </w:p>
    <w:p w14:paraId="7C89BC33" w14:textId="77777777" w:rsidR="00362D7A" w:rsidRPr="00362D7A" w:rsidRDefault="00362D7A" w:rsidP="00362D7A">
      <w:pPr>
        <w:spacing w:after="0" w:line="240" w:lineRule="auto"/>
        <w:jc w:val="both"/>
        <w:rPr>
          <w:rFonts w:ascii="Times New Roman" w:eastAsia="Times New Roman" w:hAnsi="Times New Roman" w:cs="Times New Roman"/>
          <w:sz w:val="28"/>
          <w:szCs w:val="28"/>
          <w:lang w:eastAsia="ru-RU"/>
        </w:rPr>
      </w:pPr>
    </w:p>
    <w:p w14:paraId="4B05D84D" w14:textId="77777777" w:rsidR="00362D7A" w:rsidRPr="00362D7A" w:rsidRDefault="00362D7A" w:rsidP="00362D7A">
      <w:pPr>
        <w:spacing w:after="0" w:line="240" w:lineRule="auto"/>
        <w:jc w:val="both"/>
        <w:rPr>
          <w:rFonts w:ascii="Times New Roman" w:eastAsia="Times New Roman" w:hAnsi="Times New Roman" w:cs="Times New Roman"/>
          <w:sz w:val="28"/>
          <w:szCs w:val="28"/>
          <w:lang w:eastAsia="ru-RU"/>
        </w:rPr>
      </w:pPr>
    </w:p>
    <w:p w14:paraId="3A47F1D7" w14:textId="77777777" w:rsidR="00362D7A" w:rsidRPr="00362D7A" w:rsidRDefault="00362D7A" w:rsidP="00362D7A">
      <w:pPr>
        <w:spacing w:after="0" w:line="240" w:lineRule="auto"/>
        <w:ind w:left="-142"/>
        <w:rPr>
          <w:rFonts w:ascii="Times New Roman" w:eastAsia="Times New Roman" w:hAnsi="Times New Roman" w:cs="Times New Roman"/>
          <w:sz w:val="28"/>
          <w:szCs w:val="28"/>
          <w:lang w:eastAsia="ru-RU"/>
        </w:rPr>
      </w:pPr>
      <w:r w:rsidRPr="00362D7A">
        <w:rPr>
          <w:rFonts w:ascii="Times New Roman" w:eastAsia="Times New Roman" w:hAnsi="Times New Roman" w:cs="Times New Roman"/>
          <w:sz w:val="28"/>
          <w:szCs w:val="28"/>
          <w:lang w:eastAsia="ru-RU"/>
        </w:rPr>
        <w:t>Міський голова</w:t>
      </w:r>
      <w:r w:rsidRPr="00362D7A">
        <w:rPr>
          <w:rFonts w:ascii="Times New Roman" w:eastAsia="Times New Roman" w:hAnsi="Times New Roman" w:cs="Times New Roman"/>
          <w:sz w:val="28"/>
          <w:szCs w:val="28"/>
          <w:lang w:val="ru-RU" w:eastAsia="ru-RU"/>
        </w:rPr>
        <w:tab/>
      </w:r>
      <w:r w:rsidRPr="00362D7A">
        <w:rPr>
          <w:rFonts w:ascii="Times New Roman" w:eastAsia="Times New Roman" w:hAnsi="Times New Roman" w:cs="Times New Roman"/>
          <w:sz w:val="28"/>
          <w:szCs w:val="28"/>
          <w:lang w:eastAsia="ru-RU"/>
        </w:rPr>
        <w:t xml:space="preserve">                                                             Анатолій БОНДАРЕНКО</w:t>
      </w:r>
    </w:p>
    <w:p w14:paraId="7515A636" w14:textId="77777777" w:rsidR="00362D7A" w:rsidRPr="00362D7A" w:rsidRDefault="00362D7A" w:rsidP="00362D7A">
      <w:pPr>
        <w:spacing w:after="0" w:line="240" w:lineRule="auto"/>
        <w:ind w:left="-142"/>
        <w:rPr>
          <w:rFonts w:ascii="Times New Roman" w:eastAsia="Times New Roman" w:hAnsi="Times New Roman" w:cs="Times New Roman"/>
          <w:sz w:val="28"/>
          <w:szCs w:val="28"/>
          <w:lang w:eastAsia="ru-RU"/>
        </w:rPr>
      </w:pPr>
    </w:p>
    <w:p w14:paraId="5A964F0A" w14:textId="77777777" w:rsidR="00362D7A" w:rsidRPr="00362D7A" w:rsidRDefault="00362D7A" w:rsidP="00362D7A">
      <w:pPr>
        <w:spacing w:after="0" w:line="240" w:lineRule="auto"/>
        <w:ind w:left="-142"/>
        <w:rPr>
          <w:rFonts w:ascii="Times New Roman" w:eastAsia="Times New Roman" w:hAnsi="Times New Roman" w:cs="Times New Roman"/>
          <w:sz w:val="28"/>
          <w:szCs w:val="28"/>
          <w:lang w:eastAsia="ru-RU"/>
        </w:rPr>
      </w:pPr>
    </w:p>
    <w:p w14:paraId="38E2D17D" w14:textId="77777777" w:rsidR="00362D7A" w:rsidRPr="00362D7A" w:rsidRDefault="00362D7A" w:rsidP="00362D7A">
      <w:pPr>
        <w:spacing w:after="0" w:line="240" w:lineRule="auto"/>
        <w:rPr>
          <w:rFonts w:ascii="Times New Roman" w:eastAsia="Times New Roman" w:hAnsi="Times New Roman" w:cs="Times New Roman"/>
          <w:b/>
          <w:bCs/>
          <w:sz w:val="28"/>
          <w:szCs w:val="28"/>
          <w:lang w:eastAsia="ru-RU"/>
        </w:rPr>
      </w:pPr>
      <w:r w:rsidRPr="00362D7A">
        <w:rPr>
          <w:rFonts w:ascii="Times New Roman" w:eastAsia="Times New Roman" w:hAnsi="Times New Roman" w:cs="Times New Roman"/>
          <w:b/>
          <w:bCs/>
          <w:sz w:val="28"/>
          <w:szCs w:val="28"/>
          <w:lang w:eastAsia="ru-RU"/>
        </w:rPr>
        <w:lastRenderedPageBreak/>
        <w:t xml:space="preserve">                                                                                                               ПРОЕКТ</w:t>
      </w:r>
    </w:p>
    <w:p w14:paraId="708B7EA6" w14:textId="77777777" w:rsidR="00362D7A" w:rsidRPr="00362D7A" w:rsidRDefault="00362D7A" w:rsidP="00362D7A">
      <w:pPr>
        <w:spacing w:after="0" w:line="240" w:lineRule="auto"/>
        <w:rPr>
          <w:rFonts w:ascii="Times New Roman" w:eastAsia="Times New Roman" w:hAnsi="Times New Roman" w:cs="Times New Roman"/>
          <w:b/>
          <w:bCs/>
          <w:sz w:val="28"/>
          <w:szCs w:val="28"/>
          <w:lang w:eastAsia="ru-RU"/>
        </w:rPr>
      </w:pPr>
    </w:p>
    <w:p w14:paraId="3286A921" w14:textId="77777777" w:rsidR="00362D7A" w:rsidRPr="00362D7A" w:rsidRDefault="00362D7A" w:rsidP="00362D7A">
      <w:pPr>
        <w:spacing w:after="0" w:line="240" w:lineRule="auto"/>
        <w:rPr>
          <w:rFonts w:ascii="Times New Roman" w:eastAsia="Times New Roman" w:hAnsi="Times New Roman" w:cs="Times New Roman"/>
          <w:sz w:val="28"/>
          <w:szCs w:val="28"/>
          <w:lang w:eastAsia="ru-RU"/>
        </w:rPr>
      </w:pPr>
    </w:p>
    <w:p w14:paraId="73133685" w14:textId="77777777" w:rsidR="00362D7A" w:rsidRPr="00362D7A" w:rsidRDefault="00362D7A" w:rsidP="00362D7A">
      <w:pPr>
        <w:spacing w:after="0" w:line="240" w:lineRule="auto"/>
        <w:rPr>
          <w:rFonts w:ascii="Times New Roman" w:eastAsia="Times New Roman" w:hAnsi="Times New Roman" w:cs="Times New Roman"/>
          <w:sz w:val="28"/>
          <w:szCs w:val="28"/>
          <w:lang w:eastAsia="ru-RU"/>
        </w:rPr>
      </w:pPr>
    </w:p>
    <w:p w14:paraId="431F7CDC" w14:textId="77777777" w:rsidR="00362D7A" w:rsidRPr="00362D7A" w:rsidRDefault="00362D7A" w:rsidP="00362D7A">
      <w:pPr>
        <w:spacing w:after="0" w:line="240" w:lineRule="auto"/>
        <w:rPr>
          <w:rFonts w:ascii="Times New Roman" w:eastAsia="Times New Roman" w:hAnsi="Times New Roman" w:cs="Times New Roman"/>
          <w:sz w:val="20"/>
          <w:szCs w:val="20"/>
          <w:lang w:eastAsia="ru-RU"/>
        </w:rPr>
      </w:pPr>
    </w:p>
    <w:p w14:paraId="2A05D72B" w14:textId="77777777" w:rsidR="00362D7A" w:rsidRPr="00362D7A" w:rsidRDefault="00362D7A" w:rsidP="00362D7A">
      <w:pPr>
        <w:spacing w:after="0" w:line="240" w:lineRule="auto"/>
        <w:rPr>
          <w:rFonts w:ascii="Times New Roman" w:eastAsia="Times New Roman" w:hAnsi="Times New Roman" w:cs="Times New Roman"/>
          <w:sz w:val="20"/>
          <w:szCs w:val="20"/>
          <w:lang w:eastAsia="ru-RU"/>
        </w:rPr>
      </w:pPr>
    </w:p>
    <w:p w14:paraId="3D1C5EE5" w14:textId="77777777" w:rsidR="00362D7A" w:rsidRPr="00362D7A" w:rsidRDefault="00362D7A" w:rsidP="00362D7A">
      <w:pPr>
        <w:spacing w:after="0" w:line="240" w:lineRule="auto"/>
        <w:rPr>
          <w:rFonts w:ascii="Times New Roman" w:eastAsia="Times New Roman" w:hAnsi="Times New Roman" w:cs="Times New Roman"/>
          <w:sz w:val="20"/>
          <w:szCs w:val="20"/>
          <w:lang w:eastAsia="ru-RU"/>
        </w:rPr>
      </w:pPr>
    </w:p>
    <w:p w14:paraId="04713B9B" w14:textId="77777777" w:rsidR="00362D7A" w:rsidRPr="00362D7A" w:rsidRDefault="00362D7A" w:rsidP="00362D7A">
      <w:pPr>
        <w:spacing w:after="0" w:line="240" w:lineRule="auto"/>
        <w:rPr>
          <w:rFonts w:ascii="Times New Roman" w:eastAsia="Times New Roman" w:hAnsi="Times New Roman" w:cs="Times New Roman"/>
          <w:sz w:val="26"/>
          <w:szCs w:val="26"/>
          <w:lang w:eastAsia="ru-RU"/>
        </w:rPr>
      </w:pPr>
    </w:p>
    <w:p w14:paraId="07085692" w14:textId="77777777" w:rsidR="00362D7A" w:rsidRPr="00362D7A" w:rsidRDefault="00362D7A" w:rsidP="00362D7A">
      <w:pPr>
        <w:spacing w:after="0" w:line="240" w:lineRule="auto"/>
        <w:rPr>
          <w:rFonts w:ascii="Times New Roman" w:eastAsia="Times New Roman" w:hAnsi="Times New Roman" w:cs="Times New Roman"/>
          <w:sz w:val="26"/>
          <w:szCs w:val="26"/>
          <w:lang w:eastAsia="ru-RU"/>
        </w:rPr>
      </w:pPr>
    </w:p>
    <w:p w14:paraId="65EDC76C" w14:textId="77777777" w:rsidR="00362D7A" w:rsidRPr="00362D7A" w:rsidRDefault="00362D7A" w:rsidP="00362D7A">
      <w:pPr>
        <w:spacing w:after="0" w:line="240" w:lineRule="auto"/>
        <w:rPr>
          <w:rFonts w:ascii="Times New Roman" w:eastAsia="Times New Roman" w:hAnsi="Times New Roman" w:cs="Times New Roman"/>
          <w:sz w:val="28"/>
          <w:szCs w:val="28"/>
          <w:lang w:eastAsia="ru-RU"/>
        </w:rPr>
      </w:pPr>
      <w:r w:rsidRPr="00362D7A">
        <w:rPr>
          <w:rFonts w:ascii="Times New Roman" w:eastAsia="Times New Roman" w:hAnsi="Times New Roman" w:cs="Times New Roman"/>
          <w:sz w:val="28"/>
          <w:szCs w:val="28"/>
          <w:lang w:val="ru-RU" w:eastAsia="ru-RU"/>
        </w:rPr>
        <w:t xml:space="preserve">Про </w:t>
      </w:r>
      <w:r w:rsidRPr="00362D7A">
        <w:rPr>
          <w:rFonts w:ascii="Times New Roman" w:eastAsia="Times New Roman" w:hAnsi="Times New Roman" w:cs="Times New Roman"/>
          <w:sz w:val="28"/>
          <w:szCs w:val="28"/>
          <w:lang w:eastAsia="ru-RU"/>
        </w:rPr>
        <w:t>встановлення</w:t>
      </w:r>
      <w:r w:rsidRPr="00362D7A">
        <w:rPr>
          <w:rFonts w:ascii="Times New Roman" w:eastAsia="Times New Roman" w:hAnsi="Times New Roman" w:cs="Times New Roman"/>
          <w:sz w:val="28"/>
          <w:szCs w:val="28"/>
          <w:lang w:val="ru-RU" w:eastAsia="ru-RU"/>
        </w:rPr>
        <w:t xml:space="preserve"> тарифу </w:t>
      </w:r>
      <w:r w:rsidRPr="00362D7A">
        <w:rPr>
          <w:rFonts w:ascii="Times New Roman" w:eastAsia="Times New Roman" w:hAnsi="Times New Roman" w:cs="Times New Roman"/>
          <w:sz w:val="28"/>
          <w:szCs w:val="28"/>
          <w:lang w:eastAsia="ru-RU"/>
        </w:rPr>
        <w:t>на проїзд</w:t>
      </w:r>
    </w:p>
    <w:p w14:paraId="6E0876C3" w14:textId="77777777" w:rsidR="00362D7A" w:rsidRPr="00362D7A" w:rsidRDefault="00362D7A" w:rsidP="00362D7A">
      <w:pPr>
        <w:spacing w:after="0" w:line="240" w:lineRule="auto"/>
        <w:rPr>
          <w:rFonts w:ascii="Times New Roman" w:eastAsia="Times New Roman" w:hAnsi="Times New Roman" w:cs="Times New Roman"/>
          <w:sz w:val="28"/>
          <w:szCs w:val="28"/>
          <w:lang w:eastAsia="ru-RU"/>
        </w:rPr>
      </w:pPr>
      <w:r w:rsidRPr="00362D7A">
        <w:rPr>
          <w:rFonts w:ascii="Times New Roman" w:eastAsia="Times New Roman" w:hAnsi="Times New Roman" w:cs="Times New Roman"/>
          <w:sz w:val="28"/>
          <w:szCs w:val="28"/>
          <w:lang w:eastAsia="ru-RU"/>
        </w:rPr>
        <w:t>в тролейбусах КП "</w:t>
      </w:r>
      <w:proofErr w:type="spellStart"/>
      <w:r w:rsidRPr="00362D7A">
        <w:rPr>
          <w:rFonts w:ascii="Times New Roman" w:eastAsia="Times New Roman" w:hAnsi="Times New Roman" w:cs="Times New Roman"/>
          <w:sz w:val="28"/>
          <w:szCs w:val="28"/>
          <w:lang w:eastAsia="ru-RU"/>
        </w:rPr>
        <w:t>Черкасиелектротранс</w:t>
      </w:r>
      <w:proofErr w:type="spellEnd"/>
      <w:r w:rsidRPr="00362D7A">
        <w:rPr>
          <w:rFonts w:ascii="Times New Roman" w:eastAsia="Times New Roman" w:hAnsi="Times New Roman" w:cs="Times New Roman"/>
          <w:sz w:val="28"/>
          <w:szCs w:val="28"/>
          <w:lang w:eastAsia="ru-RU"/>
        </w:rPr>
        <w:t>"</w:t>
      </w:r>
    </w:p>
    <w:p w14:paraId="55C112B2" w14:textId="77777777" w:rsidR="00362D7A" w:rsidRPr="00362D7A" w:rsidRDefault="00362D7A" w:rsidP="00362D7A">
      <w:pPr>
        <w:spacing w:after="0" w:line="240" w:lineRule="auto"/>
        <w:rPr>
          <w:rFonts w:ascii="Times New Roman" w:eastAsia="Times New Roman" w:hAnsi="Times New Roman" w:cs="Times New Roman"/>
          <w:sz w:val="28"/>
          <w:szCs w:val="28"/>
          <w:lang w:eastAsia="ru-RU"/>
        </w:rPr>
      </w:pPr>
    </w:p>
    <w:p w14:paraId="6AF71A3E" w14:textId="77777777" w:rsidR="00362D7A" w:rsidRPr="00362D7A" w:rsidRDefault="00362D7A" w:rsidP="00362D7A">
      <w:pPr>
        <w:spacing w:after="0" w:line="240" w:lineRule="auto"/>
        <w:rPr>
          <w:rFonts w:ascii="Times New Roman" w:eastAsia="Times New Roman" w:hAnsi="Times New Roman" w:cs="Times New Roman"/>
          <w:sz w:val="28"/>
          <w:szCs w:val="28"/>
          <w:lang w:eastAsia="ru-RU"/>
        </w:rPr>
      </w:pPr>
    </w:p>
    <w:p w14:paraId="24B6A5BA" w14:textId="77777777" w:rsidR="00362D7A" w:rsidRPr="00362D7A" w:rsidRDefault="00362D7A" w:rsidP="00362D7A">
      <w:pPr>
        <w:spacing w:after="0" w:line="240" w:lineRule="auto"/>
        <w:ind w:firstLine="708"/>
        <w:jc w:val="both"/>
        <w:rPr>
          <w:rFonts w:ascii="Times New Roman" w:eastAsia="Times New Roman" w:hAnsi="Times New Roman" w:cs="Times New Roman"/>
          <w:sz w:val="28"/>
          <w:szCs w:val="28"/>
          <w:lang w:eastAsia="ru-RU"/>
        </w:rPr>
      </w:pPr>
      <w:r w:rsidRPr="00362D7A">
        <w:rPr>
          <w:rFonts w:ascii="Times New Roman" w:eastAsia="Times New Roman" w:hAnsi="Times New Roman" w:cs="Times New Roman"/>
          <w:sz w:val="28"/>
          <w:szCs w:val="28"/>
          <w:lang w:eastAsia="ru-RU"/>
        </w:rPr>
        <w:t>Відповідно до підпункту 2 пункту "а" ст. 28 Закону України "Про місцеве самоврядування в Україні" та наказу Міністерства інфраструктури України від 25.11.2013 №940 "Про затвердження Порядку формування тарифів на послуги міського електричного транспорту (трамвай, тролейбус)", враховуючи звернення комунального підприємства "</w:t>
      </w:r>
      <w:proofErr w:type="spellStart"/>
      <w:r w:rsidRPr="00362D7A">
        <w:rPr>
          <w:rFonts w:ascii="Times New Roman" w:eastAsia="Times New Roman" w:hAnsi="Times New Roman" w:cs="Times New Roman"/>
          <w:sz w:val="28"/>
          <w:szCs w:val="28"/>
          <w:lang w:eastAsia="ru-RU"/>
        </w:rPr>
        <w:t>Черкасиелектротранс</w:t>
      </w:r>
      <w:proofErr w:type="spellEnd"/>
      <w:r w:rsidRPr="00362D7A">
        <w:rPr>
          <w:rFonts w:ascii="Times New Roman" w:eastAsia="Times New Roman" w:hAnsi="Times New Roman" w:cs="Times New Roman"/>
          <w:sz w:val="28"/>
          <w:szCs w:val="28"/>
          <w:lang w:eastAsia="ru-RU"/>
        </w:rPr>
        <w:t>" Черкаської міської ради (вх.№764-01-19) та надані ним розрахунки собівартості перевезень, з метою стабільної роботи, недопущення зупинення роботи міського електротранспорту, внаслідок збільшення собівартості перевезень пасажирів у зв’язку зі змінами законодавства щодо розміру мінімальної заробітної плати, підвищенням цін на електроенергію, запасні частини, виконавчий комітет Черкаської міської  ради</w:t>
      </w:r>
    </w:p>
    <w:p w14:paraId="0E0084F3" w14:textId="77777777" w:rsidR="00362D7A" w:rsidRPr="00362D7A" w:rsidRDefault="00362D7A" w:rsidP="00362D7A">
      <w:pPr>
        <w:spacing w:after="0" w:line="240" w:lineRule="auto"/>
        <w:ind w:firstLine="708"/>
        <w:jc w:val="both"/>
        <w:rPr>
          <w:rFonts w:ascii="Times New Roman" w:eastAsia="Times New Roman" w:hAnsi="Times New Roman" w:cs="Times New Roman"/>
          <w:sz w:val="28"/>
          <w:szCs w:val="28"/>
          <w:lang w:eastAsia="ru-RU"/>
        </w:rPr>
      </w:pPr>
      <w:r w:rsidRPr="00362D7A">
        <w:rPr>
          <w:rFonts w:ascii="Times New Roman" w:eastAsia="Times New Roman" w:hAnsi="Times New Roman" w:cs="Times New Roman"/>
          <w:sz w:val="28"/>
          <w:szCs w:val="28"/>
          <w:lang w:eastAsia="ru-RU"/>
        </w:rPr>
        <w:t xml:space="preserve"> </w:t>
      </w:r>
    </w:p>
    <w:p w14:paraId="44F9107B" w14:textId="77777777" w:rsidR="00362D7A" w:rsidRPr="00362D7A" w:rsidRDefault="00362D7A" w:rsidP="00362D7A">
      <w:pPr>
        <w:spacing w:after="0" w:line="240" w:lineRule="auto"/>
        <w:jc w:val="both"/>
        <w:rPr>
          <w:rFonts w:ascii="Times New Roman" w:eastAsia="Times New Roman" w:hAnsi="Times New Roman" w:cs="Times New Roman"/>
          <w:sz w:val="28"/>
          <w:szCs w:val="28"/>
          <w:lang w:eastAsia="ru-RU"/>
        </w:rPr>
      </w:pPr>
      <w:r w:rsidRPr="00362D7A">
        <w:rPr>
          <w:rFonts w:ascii="Times New Roman" w:eastAsia="Times New Roman" w:hAnsi="Times New Roman" w:cs="Times New Roman"/>
          <w:sz w:val="28"/>
          <w:szCs w:val="28"/>
          <w:lang w:eastAsia="ru-RU"/>
        </w:rPr>
        <w:t>ВИРІШИВ:</w:t>
      </w:r>
    </w:p>
    <w:p w14:paraId="21FA0CFC" w14:textId="77777777" w:rsidR="00362D7A" w:rsidRPr="00362D7A" w:rsidRDefault="00362D7A" w:rsidP="00362D7A">
      <w:pPr>
        <w:tabs>
          <w:tab w:val="left" w:pos="851"/>
          <w:tab w:val="left" w:pos="993"/>
          <w:tab w:val="left" w:pos="1260"/>
          <w:tab w:val="left" w:pos="1620"/>
        </w:tabs>
        <w:spacing w:after="0" w:line="240" w:lineRule="auto"/>
        <w:jc w:val="both"/>
        <w:rPr>
          <w:rFonts w:ascii="Times New Roman" w:eastAsia="Times New Roman" w:hAnsi="Times New Roman" w:cs="Times New Roman"/>
          <w:sz w:val="28"/>
          <w:szCs w:val="28"/>
          <w:lang w:eastAsia="ru-RU"/>
        </w:rPr>
      </w:pPr>
      <w:r w:rsidRPr="00362D7A">
        <w:rPr>
          <w:rFonts w:ascii="Times New Roman" w:eastAsia="Times New Roman" w:hAnsi="Times New Roman" w:cs="Times New Roman"/>
          <w:sz w:val="28"/>
          <w:szCs w:val="28"/>
          <w:lang w:eastAsia="ru-RU"/>
        </w:rPr>
        <w:t xml:space="preserve">          1. Встановити тариф на проїзд в тролейбусах КП "</w:t>
      </w:r>
      <w:proofErr w:type="spellStart"/>
      <w:r w:rsidRPr="00362D7A">
        <w:rPr>
          <w:rFonts w:ascii="Times New Roman" w:eastAsia="Times New Roman" w:hAnsi="Times New Roman" w:cs="Times New Roman"/>
          <w:sz w:val="28"/>
          <w:szCs w:val="28"/>
          <w:lang w:eastAsia="ru-RU"/>
        </w:rPr>
        <w:t>Черкасиелектротранс</w:t>
      </w:r>
      <w:proofErr w:type="spellEnd"/>
      <w:r w:rsidRPr="00362D7A">
        <w:rPr>
          <w:rFonts w:ascii="Times New Roman" w:eastAsia="Times New Roman" w:hAnsi="Times New Roman" w:cs="Times New Roman"/>
          <w:sz w:val="28"/>
          <w:szCs w:val="28"/>
          <w:lang w:eastAsia="ru-RU"/>
        </w:rPr>
        <w:t>" у розмірі 13,00 грн.</w:t>
      </w:r>
    </w:p>
    <w:p w14:paraId="10D0F245" w14:textId="77777777" w:rsidR="00362D7A" w:rsidRPr="00362D7A" w:rsidRDefault="00362D7A" w:rsidP="00362D7A">
      <w:pPr>
        <w:spacing w:after="0" w:line="240" w:lineRule="auto"/>
        <w:ind w:firstLine="708"/>
        <w:jc w:val="both"/>
        <w:rPr>
          <w:rFonts w:ascii="Times New Roman" w:eastAsia="Times New Roman" w:hAnsi="Times New Roman" w:cs="Times New Roman"/>
          <w:sz w:val="28"/>
          <w:szCs w:val="28"/>
          <w:lang w:eastAsia="ru-RU"/>
        </w:rPr>
      </w:pPr>
      <w:r w:rsidRPr="00362D7A">
        <w:rPr>
          <w:rFonts w:ascii="Times New Roman" w:eastAsia="Times New Roman" w:hAnsi="Times New Roman" w:cs="Times New Roman"/>
          <w:sz w:val="28"/>
          <w:szCs w:val="28"/>
          <w:lang w:eastAsia="ru-RU"/>
        </w:rPr>
        <w:t>2. Визнати таким, що втратило чинність рішення виконавчого комітету Черкаської міської ради від 14.06.2022 № 439 "Про встановлення тарифу на проїзд в тролейбусах КП "</w:t>
      </w:r>
      <w:proofErr w:type="spellStart"/>
      <w:r w:rsidRPr="00362D7A">
        <w:rPr>
          <w:rFonts w:ascii="Times New Roman" w:eastAsia="Times New Roman" w:hAnsi="Times New Roman" w:cs="Times New Roman"/>
          <w:sz w:val="28"/>
          <w:szCs w:val="28"/>
          <w:lang w:eastAsia="ru-RU"/>
        </w:rPr>
        <w:t>Черкасиелектротранс</w:t>
      </w:r>
      <w:proofErr w:type="spellEnd"/>
      <w:r w:rsidRPr="00362D7A">
        <w:rPr>
          <w:rFonts w:ascii="Times New Roman" w:eastAsia="Times New Roman" w:hAnsi="Times New Roman" w:cs="Times New Roman"/>
          <w:sz w:val="28"/>
          <w:szCs w:val="28"/>
          <w:lang w:eastAsia="ru-RU"/>
        </w:rPr>
        <w:t>".</w:t>
      </w:r>
    </w:p>
    <w:p w14:paraId="3AEB08EC" w14:textId="77777777" w:rsidR="00362D7A" w:rsidRPr="00362D7A" w:rsidRDefault="00362D7A" w:rsidP="00362D7A">
      <w:pPr>
        <w:tabs>
          <w:tab w:val="left" w:pos="1080"/>
          <w:tab w:val="left" w:pos="1260"/>
        </w:tabs>
        <w:spacing w:after="0" w:line="240" w:lineRule="auto"/>
        <w:ind w:firstLine="708"/>
        <w:jc w:val="both"/>
        <w:rPr>
          <w:rFonts w:ascii="Times New Roman" w:eastAsia="Times New Roman" w:hAnsi="Times New Roman" w:cs="Times New Roman"/>
          <w:sz w:val="28"/>
          <w:szCs w:val="28"/>
          <w:lang w:eastAsia="ru-RU"/>
        </w:rPr>
      </w:pPr>
      <w:r w:rsidRPr="00362D7A">
        <w:rPr>
          <w:rFonts w:ascii="Times New Roman" w:eastAsia="Times New Roman" w:hAnsi="Times New Roman" w:cs="Times New Roman"/>
          <w:sz w:val="28"/>
          <w:szCs w:val="28"/>
          <w:lang w:eastAsia="ru-RU"/>
        </w:rPr>
        <w:t>3. Доручити управлінню інформаційної політики Черкаської міської ради (</w:t>
      </w:r>
      <w:proofErr w:type="spellStart"/>
      <w:r w:rsidRPr="00362D7A">
        <w:rPr>
          <w:rFonts w:ascii="Times New Roman" w:eastAsia="Times New Roman" w:hAnsi="Times New Roman" w:cs="Times New Roman"/>
          <w:sz w:val="28"/>
          <w:szCs w:val="28"/>
          <w:lang w:eastAsia="ru-RU"/>
        </w:rPr>
        <w:t>Крапива</w:t>
      </w:r>
      <w:proofErr w:type="spellEnd"/>
      <w:r w:rsidRPr="00362D7A">
        <w:rPr>
          <w:rFonts w:ascii="Times New Roman" w:eastAsia="Times New Roman" w:hAnsi="Times New Roman" w:cs="Times New Roman"/>
          <w:sz w:val="28"/>
          <w:szCs w:val="28"/>
          <w:lang w:eastAsia="ru-RU"/>
        </w:rPr>
        <w:t xml:space="preserve"> Ю.Б.) опублікувати це рішення в засобах масової інформації.</w:t>
      </w:r>
    </w:p>
    <w:p w14:paraId="65C226FD" w14:textId="77777777" w:rsidR="00362D7A" w:rsidRPr="00362D7A" w:rsidRDefault="00362D7A" w:rsidP="00362D7A">
      <w:pPr>
        <w:tabs>
          <w:tab w:val="left" w:pos="1080"/>
          <w:tab w:val="left" w:pos="1260"/>
        </w:tabs>
        <w:spacing w:after="0" w:line="240" w:lineRule="auto"/>
        <w:ind w:firstLine="708"/>
        <w:jc w:val="both"/>
        <w:rPr>
          <w:rFonts w:ascii="Times New Roman" w:eastAsia="Times New Roman" w:hAnsi="Times New Roman" w:cs="Times New Roman"/>
          <w:sz w:val="28"/>
          <w:szCs w:val="28"/>
          <w:lang w:eastAsia="ru-RU"/>
        </w:rPr>
      </w:pPr>
      <w:r w:rsidRPr="00362D7A">
        <w:rPr>
          <w:rFonts w:ascii="Times New Roman" w:eastAsia="Times New Roman" w:hAnsi="Times New Roman" w:cs="Times New Roman"/>
          <w:sz w:val="28"/>
          <w:szCs w:val="28"/>
          <w:lang w:eastAsia="ru-RU"/>
        </w:rPr>
        <w:t>4.  Рішення набирає чинності з моменту його опублікування.</w:t>
      </w:r>
    </w:p>
    <w:p w14:paraId="645EAF45" w14:textId="77777777" w:rsidR="00362D7A" w:rsidRPr="00362D7A" w:rsidRDefault="00362D7A" w:rsidP="00362D7A">
      <w:pPr>
        <w:tabs>
          <w:tab w:val="left" w:pos="1080"/>
          <w:tab w:val="left" w:pos="1260"/>
        </w:tabs>
        <w:spacing w:after="0" w:line="240" w:lineRule="auto"/>
        <w:ind w:firstLine="708"/>
        <w:jc w:val="both"/>
        <w:rPr>
          <w:rFonts w:ascii="Times New Roman" w:eastAsia="Times New Roman" w:hAnsi="Times New Roman" w:cs="Times New Roman"/>
          <w:sz w:val="28"/>
          <w:szCs w:val="28"/>
          <w:lang w:eastAsia="ru-RU"/>
        </w:rPr>
      </w:pPr>
      <w:r w:rsidRPr="00362D7A">
        <w:rPr>
          <w:rFonts w:ascii="Times New Roman" w:eastAsia="Times New Roman" w:hAnsi="Times New Roman" w:cs="Times New Roman"/>
          <w:sz w:val="28"/>
          <w:szCs w:val="28"/>
          <w:lang w:eastAsia="ru-RU"/>
        </w:rPr>
        <w:t xml:space="preserve">5.  Контроль за виконанням рішення покласти на директора департаменту дорожньо-транспортної інфраструктури та екології </w:t>
      </w:r>
      <w:proofErr w:type="spellStart"/>
      <w:r w:rsidRPr="00362D7A">
        <w:rPr>
          <w:rFonts w:ascii="Times New Roman" w:eastAsia="Times New Roman" w:hAnsi="Times New Roman" w:cs="Times New Roman"/>
          <w:sz w:val="28"/>
          <w:szCs w:val="28"/>
          <w:lang w:eastAsia="ru-RU"/>
        </w:rPr>
        <w:t>Отрешка</w:t>
      </w:r>
      <w:proofErr w:type="spellEnd"/>
      <w:r w:rsidRPr="00362D7A">
        <w:rPr>
          <w:rFonts w:ascii="Times New Roman" w:eastAsia="Times New Roman" w:hAnsi="Times New Roman" w:cs="Times New Roman"/>
          <w:sz w:val="28"/>
          <w:szCs w:val="28"/>
          <w:lang w:eastAsia="ru-RU"/>
        </w:rPr>
        <w:t xml:space="preserve"> С.В.</w:t>
      </w:r>
    </w:p>
    <w:p w14:paraId="1F76D178" w14:textId="77777777" w:rsidR="00362D7A" w:rsidRPr="00362D7A" w:rsidRDefault="00362D7A" w:rsidP="00362D7A">
      <w:pPr>
        <w:spacing w:after="0" w:line="240" w:lineRule="auto"/>
        <w:jc w:val="both"/>
        <w:rPr>
          <w:rFonts w:ascii="Times New Roman" w:eastAsia="Times New Roman" w:hAnsi="Times New Roman" w:cs="Times New Roman"/>
          <w:sz w:val="28"/>
          <w:szCs w:val="28"/>
          <w:lang w:eastAsia="ru-RU"/>
        </w:rPr>
      </w:pPr>
    </w:p>
    <w:p w14:paraId="2C4EB58C" w14:textId="77777777" w:rsidR="00362D7A" w:rsidRPr="00362D7A" w:rsidRDefault="00362D7A" w:rsidP="00362D7A">
      <w:pPr>
        <w:spacing w:after="0" w:line="240" w:lineRule="auto"/>
        <w:jc w:val="both"/>
        <w:rPr>
          <w:rFonts w:ascii="Times New Roman" w:eastAsia="Times New Roman" w:hAnsi="Times New Roman" w:cs="Times New Roman"/>
          <w:sz w:val="28"/>
          <w:szCs w:val="28"/>
          <w:lang w:eastAsia="ru-RU"/>
        </w:rPr>
      </w:pPr>
    </w:p>
    <w:p w14:paraId="6297843D" w14:textId="77777777" w:rsidR="00362D7A" w:rsidRPr="00362D7A" w:rsidRDefault="00362D7A" w:rsidP="00362D7A">
      <w:pPr>
        <w:spacing w:after="0" w:line="240" w:lineRule="auto"/>
        <w:jc w:val="both"/>
        <w:rPr>
          <w:rFonts w:ascii="Times New Roman" w:eastAsia="Times New Roman" w:hAnsi="Times New Roman" w:cs="Times New Roman"/>
          <w:sz w:val="28"/>
          <w:szCs w:val="28"/>
          <w:lang w:eastAsia="ru-RU"/>
        </w:rPr>
      </w:pPr>
      <w:r w:rsidRPr="00362D7A">
        <w:rPr>
          <w:rFonts w:ascii="Times New Roman" w:eastAsia="Times New Roman" w:hAnsi="Times New Roman" w:cs="Times New Roman"/>
          <w:sz w:val="28"/>
          <w:szCs w:val="28"/>
          <w:lang w:eastAsia="ru-RU"/>
        </w:rPr>
        <w:t>Міський голова                                                                   Анатолій БОНДАРЕНКО</w:t>
      </w:r>
    </w:p>
    <w:p w14:paraId="69B903D4" w14:textId="77777777" w:rsidR="00362D7A" w:rsidRPr="00362D7A" w:rsidRDefault="00362D7A" w:rsidP="00362D7A">
      <w:pPr>
        <w:spacing w:after="0" w:line="240" w:lineRule="auto"/>
        <w:jc w:val="both"/>
        <w:rPr>
          <w:rFonts w:ascii="Times New Roman" w:eastAsia="Times New Roman" w:hAnsi="Times New Roman" w:cs="Times New Roman"/>
          <w:sz w:val="28"/>
          <w:szCs w:val="28"/>
          <w:lang w:eastAsia="ru-RU"/>
        </w:rPr>
      </w:pPr>
    </w:p>
    <w:p w14:paraId="79D4DCE4" w14:textId="77777777" w:rsidR="00362D7A" w:rsidRPr="00362D7A" w:rsidRDefault="00362D7A" w:rsidP="00362D7A">
      <w:pPr>
        <w:spacing w:after="0" w:line="240" w:lineRule="auto"/>
        <w:jc w:val="both"/>
        <w:rPr>
          <w:rFonts w:ascii="Times New Roman" w:eastAsia="Times New Roman" w:hAnsi="Times New Roman" w:cs="Times New Roman"/>
          <w:sz w:val="28"/>
          <w:szCs w:val="28"/>
          <w:lang w:eastAsia="ru-RU"/>
        </w:rPr>
      </w:pPr>
    </w:p>
    <w:p w14:paraId="762B00D9" w14:textId="77777777" w:rsidR="00362D7A" w:rsidRPr="00362D7A" w:rsidRDefault="00362D7A" w:rsidP="00362D7A">
      <w:pPr>
        <w:spacing w:after="0" w:line="240" w:lineRule="auto"/>
        <w:jc w:val="both"/>
        <w:rPr>
          <w:rFonts w:ascii="Times New Roman" w:eastAsia="Times New Roman" w:hAnsi="Times New Roman" w:cs="Times New Roman"/>
          <w:sz w:val="28"/>
          <w:szCs w:val="28"/>
          <w:lang w:eastAsia="ru-RU"/>
        </w:rPr>
      </w:pPr>
    </w:p>
    <w:p w14:paraId="288E5699" w14:textId="78033E86" w:rsidR="00362D7A" w:rsidRDefault="00362D7A">
      <w:r>
        <w:br w:type="page"/>
      </w:r>
    </w:p>
    <w:p w14:paraId="2F82A167" w14:textId="024ABE8D" w:rsidR="00621AFE" w:rsidRDefault="00621AFE"/>
    <w:p w14:paraId="61500455" w14:textId="695C4B7D" w:rsidR="00362D7A" w:rsidRPr="00362D7A" w:rsidRDefault="00362D7A" w:rsidP="00362D7A">
      <w:pPr>
        <w:spacing w:after="0" w:line="240" w:lineRule="auto"/>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noProof/>
          <w:sz w:val="24"/>
          <w:szCs w:val="24"/>
          <w:lang w:val="ru-RU" w:eastAsia="ru-RU"/>
        </w:rPr>
        <w:drawing>
          <wp:inline distT="0" distB="0" distL="0" distR="0" wp14:anchorId="3C56999E" wp14:editId="22170D0C">
            <wp:extent cx="600075" cy="762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762000"/>
                    </a:xfrm>
                    <a:prstGeom prst="rect">
                      <a:avLst/>
                    </a:prstGeom>
                    <a:noFill/>
                    <a:ln>
                      <a:noFill/>
                    </a:ln>
                  </pic:spPr>
                </pic:pic>
              </a:graphicData>
            </a:graphic>
          </wp:inline>
        </w:drawing>
      </w:r>
    </w:p>
    <w:p w14:paraId="55C32B16" w14:textId="77777777" w:rsidR="00362D7A" w:rsidRPr="00362D7A" w:rsidRDefault="00362D7A" w:rsidP="00362D7A">
      <w:pPr>
        <w:spacing w:after="0" w:line="240" w:lineRule="auto"/>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УКРАЇНА</w:t>
      </w:r>
    </w:p>
    <w:p w14:paraId="3B58CEA6" w14:textId="77777777" w:rsidR="00362D7A" w:rsidRPr="00362D7A" w:rsidRDefault="00362D7A" w:rsidP="00362D7A">
      <w:pPr>
        <w:spacing w:after="0" w:line="240" w:lineRule="auto"/>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ЧЕРКАСЬКА МІСЬКА РАДА</w:t>
      </w:r>
    </w:p>
    <w:p w14:paraId="58FC801C" w14:textId="77777777" w:rsidR="00362D7A" w:rsidRPr="00362D7A" w:rsidRDefault="00362D7A" w:rsidP="00362D7A">
      <w:pPr>
        <w:spacing w:before="120" w:after="120" w:line="240" w:lineRule="auto"/>
        <w:jc w:val="center"/>
        <w:rPr>
          <w:rFonts w:ascii="Times New Roman" w:eastAsia="Times New Roman" w:hAnsi="Times New Roman" w:cs="Times New Roman"/>
          <w:b/>
          <w:sz w:val="32"/>
          <w:szCs w:val="32"/>
          <w:lang w:eastAsia="ru-RU"/>
        </w:rPr>
      </w:pPr>
      <w:r w:rsidRPr="00362D7A">
        <w:rPr>
          <w:rFonts w:ascii="Times New Roman" w:eastAsia="Times New Roman" w:hAnsi="Times New Roman" w:cs="Times New Roman"/>
          <w:b/>
          <w:sz w:val="32"/>
          <w:szCs w:val="32"/>
          <w:lang w:eastAsia="ru-RU"/>
        </w:rPr>
        <w:t>ДЕПАРТАМЕНТ ЕКОНОМІКИ ТА РОЗВИТКУ</w:t>
      </w:r>
    </w:p>
    <w:p w14:paraId="69CB88C9" w14:textId="77777777" w:rsidR="00362D7A" w:rsidRPr="00362D7A" w:rsidRDefault="00362D7A" w:rsidP="00362D7A">
      <w:pPr>
        <w:spacing w:after="0" w:line="240" w:lineRule="auto"/>
        <w:jc w:val="center"/>
        <w:rPr>
          <w:rFonts w:ascii="Times New Roman" w:eastAsia="Times New Roman" w:hAnsi="Times New Roman" w:cs="Times New Roman"/>
          <w:sz w:val="20"/>
          <w:szCs w:val="20"/>
          <w:lang w:val="en-US" w:eastAsia="ru-RU"/>
        </w:rPr>
      </w:pPr>
      <w:r w:rsidRPr="00362D7A">
        <w:rPr>
          <w:rFonts w:ascii="Times New Roman" w:eastAsia="Times New Roman" w:hAnsi="Times New Roman" w:cs="Times New Roman"/>
          <w:sz w:val="20"/>
          <w:szCs w:val="20"/>
          <w:lang w:eastAsia="ru-RU"/>
        </w:rPr>
        <w:t xml:space="preserve">18000, м. Черкаси, вул. Б. Вишневецького, 36, </w:t>
      </w:r>
      <w:proofErr w:type="spellStart"/>
      <w:r w:rsidRPr="00362D7A">
        <w:rPr>
          <w:rFonts w:ascii="Times New Roman" w:eastAsia="Times New Roman" w:hAnsi="Times New Roman" w:cs="Times New Roman"/>
          <w:sz w:val="20"/>
          <w:szCs w:val="20"/>
          <w:lang w:eastAsia="ru-RU"/>
        </w:rPr>
        <w:t>тел</w:t>
      </w:r>
      <w:proofErr w:type="spellEnd"/>
      <w:r w:rsidRPr="00362D7A">
        <w:rPr>
          <w:rFonts w:ascii="Times New Roman" w:eastAsia="Times New Roman" w:hAnsi="Times New Roman" w:cs="Times New Roman"/>
          <w:sz w:val="20"/>
          <w:szCs w:val="20"/>
          <w:lang w:eastAsia="ru-RU"/>
        </w:rPr>
        <w:t>. (0472) 36-01-88</w:t>
      </w:r>
      <w:r w:rsidRPr="00362D7A">
        <w:rPr>
          <w:rFonts w:ascii="Times New Roman" w:eastAsia="Times New Roman" w:hAnsi="Times New Roman" w:cs="Times New Roman"/>
          <w:sz w:val="20"/>
          <w:szCs w:val="20"/>
          <w:lang w:val="en-US" w:eastAsia="ru-RU"/>
        </w:rPr>
        <w:t xml:space="preserve">   depec@ukr.net</w:t>
      </w:r>
    </w:p>
    <w:p w14:paraId="404B8653" w14:textId="0467AEB3" w:rsidR="00362D7A" w:rsidRPr="00362D7A" w:rsidRDefault="00362D7A" w:rsidP="00362D7A">
      <w:pPr>
        <w:spacing w:after="0" w:line="240" w:lineRule="auto"/>
        <w:rPr>
          <w:rFonts w:ascii="Times New Roman" w:eastAsia="Times New Roman" w:hAnsi="Times New Roman" w:cs="Times New Roman"/>
          <w:sz w:val="24"/>
          <w:szCs w:val="24"/>
          <w:lang w:eastAsia="ru-RU"/>
        </w:rPr>
      </w:pPr>
      <w:r w:rsidRPr="00362D7A">
        <w:rPr>
          <w:rFonts w:ascii="Times New Roman" w:eastAsia="Times New Roman" w:hAnsi="Times New Roman" w:cs="Times New Roman"/>
          <w:noProof/>
          <w:sz w:val="20"/>
          <w:szCs w:val="20"/>
          <w:lang w:val="ru-RU" w:eastAsia="ru-RU"/>
        </w:rPr>
        <mc:AlternateContent>
          <mc:Choice Requires="wps">
            <w:drawing>
              <wp:anchor distT="0" distB="0" distL="114300" distR="114300" simplePos="0" relativeHeight="251659264" behindDoc="0" locked="0" layoutInCell="1" allowOverlap="1" wp14:anchorId="40A2B06A" wp14:editId="47AE4A5D">
                <wp:simplePos x="0" y="0"/>
                <wp:positionH relativeFrom="column">
                  <wp:posOffset>-114300</wp:posOffset>
                </wp:positionH>
                <wp:positionV relativeFrom="paragraph">
                  <wp:posOffset>31750</wp:posOffset>
                </wp:positionV>
                <wp:extent cx="6400800" cy="0"/>
                <wp:effectExtent l="28575" t="31750" r="28575" b="254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00800" cy="0"/>
                        </a:xfrm>
                        <a:prstGeom prst="line">
                          <a:avLst/>
                        </a:prstGeom>
                        <a:noFill/>
                        <a:ln w="508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02218" id="Прямая соединительная линия 2"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5pt" to="4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" strokeweight="4pt">
                <v:stroke linestyle="thinThick"/>
              </v:line>
            </w:pict>
          </mc:Fallback>
        </mc:AlternateContent>
      </w:r>
    </w:p>
    <w:p w14:paraId="2C6CE8EF" w14:textId="77777777" w:rsidR="00362D7A" w:rsidRPr="00362D7A" w:rsidRDefault="00362D7A" w:rsidP="00362D7A">
      <w:pPr>
        <w:spacing w:after="0" w:line="240" w:lineRule="auto"/>
        <w:rPr>
          <w:rFonts w:ascii="Times New Roman" w:eastAsia="Times New Roman" w:hAnsi="Times New Roman" w:cs="Times New Roman"/>
          <w:sz w:val="24"/>
          <w:szCs w:val="24"/>
          <w:lang w:eastAsia="ru-RU"/>
        </w:rPr>
      </w:pPr>
    </w:p>
    <w:p w14:paraId="6930D6F0" w14:textId="77777777" w:rsidR="00362D7A" w:rsidRPr="00362D7A" w:rsidRDefault="00362D7A" w:rsidP="00362D7A">
      <w:pPr>
        <w:spacing w:after="0" w:line="240" w:lineRule="auto"/>
        <w:rPr>
          <w:rFonts w:ascii="Times New Roman" w:eastAsia="Calibri" w:hAnsi="Times New Roman" w:cs="Times New Roman"/>
          <w:sz w:val="28"/>
        </w:rPr>
      </w:pPr>
      <w:r w:rsidRPr="00362D7A">
        <w:rPr>
          <w:rFonts w:ascii="Times New Roman" w:eastAsia="Calibri" w:hAnsi="Times New Roman" w:cs="Times New Roman"/>
          <w:sz w:val="28"/>
        </w:rPr>
        <w:t>Від ___</w:t>
      </w:r>
      <w:r w:rsidRPr="00362D7A">
        <w:rPr>
          <w:rFonts w:ascii="Times New Roman" w:eastAsia="Calibri" w:hAnsi="Times New Roman" w:cs="Times New Roman"/>
          <w:sz w:val="28"/>
          <w:u w:val="single"/>
        </w:rPr>
        <w:t>22.01.2025</w:t>
      </w:r>
      <w:r w:rsidRPr="00362D7A">
        <w:rPr>
          <w:rFonts w:ascii="Times New Roman" w:eastAsia="Calibri" w:hAnsi="Times New Roman" w:cs="Times New Roman"/>
          <w:sz w:val="28"/>
        </w:rPr>
        <w:t>_____ № _________</w:t>
      </w:r>
      <w:r w:rsidRPr="00362D7A">
        <w:rPr>
          <w:rFonts w:ascii="Times New Roman" w:eastAsia="Calibri" w:hAnsi="Times New Roman" w:cs="Times New Roman"/>
          <w:sz w:val="28"/>
        </w:rPr>
        <w:tab/>
      </w:r>
      <w:r w:rsidRPr="00362D7A">
        <w:rPr>
          <w:rFonts w:ascii="Times New Roman" w:eastAsia="Calibri" w:hAnsi="Times New Roman" w:cs="Times New Roman"/>
          <w:sz w:val="28"/>
        </w:rPr>
        <w:tab/>
      </w:r>
      <w:r w:rsidRPr="00362D7A">
        <w:rPr>
          <w:rFonts w:ascii="Times New Roman" w:eastAsia="Calibri" w:hAnsi="Times New Roman" w:cs="Times New Roman"/>
          <w:sz w:val="28"/>
        </w:rPr>
        <w:tab/>
      </w:r>
    </w:p>
    <w:p w14:paraId="11B2A549" w14:textId="77777777" w:rsidR="00362D7A" w:rsidRPr="00362D7A" w:rsidRDefault="00362D7A" w:rsidP="00362D7A">
      <w:pPr>
        <w:spacing w:after="0" w:line="240" w:lineRule="auto"/>
        <w:rPr>
          <w:rFonts w:ascii="Times New Roman" w:eastAsia="Calibri" w:hAnsi="Times New Roman" w:cs="Times New Roman"/>
          <w:sz w:val="28"/>
        </w:rPr>
      </w:pPr>
    </w:p>
    <w:p w14:paraId="0D7B8ACF" w14:textId="77777777" w:rsidR="00362D7A" w:rsidRPr="00362D7A" w:rsidRDefault="00362D7A" w:rsidP="00362D7A">
      <w:pPr>
        <w:spacing w:after="200" w:line="276" w:lineRule="auto"/>
        <w:ind w:left="2652" w:firstLine="888"/>
        <w:rPr>
          <w:rFonts w:ascii="Calibri" w:eastAsia="Calibri" w:hAnsi="Calibri" w:cs="Times New Roman"/>
          <w:sz w:val="28"/>
          <w:szCs w:val="28"/>
          <w:lang w:val="ru-RU"/>
        </w:rPr>
      </w:pPr>
    </w:p>
    <w:p w14:paraId="5788DDE5" w14:textId="77777777" w:rsidR="00362D7A" w:rsidRPr="00362D7A" w:rsidRDefault="00362D7A" w:rsidP="00362D7A">
      <w:pPr>
        <w:spacing w:after="0" w:line="276" w:lineRule="auto"/>
        <w:ind w:firstLine="567"/>
        <w:jc w:val="center"/>
        <w:rPr>
          <w:rFonts w:ascii="Times New Roman" w:eastAsia="Calibri" w:hAnsi="Times New Roman" w:cs="Times New Roman"/>
          <w:b/>
          <w:sz w:val="24"/>
          <w:szCs w:val="24"/>
        </w:rPr>
      </w:pPr>
      <w:r w:rsidRPr="00362D7A">
        <w:rPr>
          <w:rFonts w:ascii="Times New Roman" w:eastAsia="Calibri" w:hAnsi="Times New Roman" w:cs="Times New Roman"/>
          <w:b/>
          <w:sz w:val="24"/>
          <w:szCs w:val="24"/>
        </w:rPr>
        <w:t>ПОВІДОМЛЕННЯ ПРО ОПРИЛЮДНЕННЯ ПРОЕКТУ РЕГУЛЯТОРНОГО ВПЛИВУ</w:t>
      </w:r>
    </w:p>
    <w:p w14:paraId="38B58AF6" w14:textId="77777777" w:rsidR="00362D7A" w:rsidRPr="00362D7A" w:rsidRDefault="00362D7A" w:rsidP="00362D7A">
      <w:pPr>
        <w:spacing w:after="0" w:line="276" w:lineRule="auto"/>
        <w:rPr>
          <w:rFonts w:ascii="Times New Roman" w:eastAsia="Calibri" w:hAnsi="Times New Roman" w:cs="Times New Roman"/>
          <w:b/>
          <w:sz w:val="28"/>
          <w:szCs w:val="28"/>
        </w:rPr>
      </w:pPr>
    </w:p>
    <w:p w14:paraId="27A0C102" w14:textId="77777777" w:rsidR="00362D7A" w:rsidRPr="00362D7A" w:rsidRDefault="00362D7A" w:rsidP="00362D7A">
      <w:pPr>
        <w:spacing w:after="0" w:line="276" w:lineRule="auto"/>
        <w:ind w:firstLine="567"/>
        <w:jc w:val="both"/>
        <w:rPr>
          <w:rFonts w:ascii="Times New Roman" w:eastAsia="Calibri" w:hAnsi="Times New Roman" w:cs="Times New Roman"/>
          <w:b/>
          <w:sz w:val="28"/>
          <w:szCs w:val="28"/>
        </w:rPr>
      </w:pPr>
      <w:r w:rsidRPr="00362D7A">
        <w:rPr>
          <w:rFonts w:ascii="Times New Roman" w:eastAsia="Calibri" w:hAnsi="Times New Roman" w:cs="Times New Roman"/>
          <w:b/>
          <w:sz w:val="28"/>
          <w:szCs w:val="28"/>
        </w:rPr>
        <w:t>Зміст:</w:t>
      </w:r>
      <w:r w:rsidRPr="00362D7A">
        <w:rPr>
          <w:rFonts w:ascii="Times New Roman" w:eastAsia="Calibri" w:hAnsi="Times New Roman" w:cs="Times New Roman"/>
          <w:sz w:val="28"/>
          <w:szCs w:val="28"/>
        </w:rPr>
        <w:t xml:space="preserve"> рішення виконавчого комітету Черкаської міської ради </w:t>
      </w:r>
      <w:r w:rsidRPr="00362D7A">
        <w:rPr>
          <w:rFonts w:ascii="Times New Roman" w:eastAsia="Calibri" w:hAnsi="Times New Roman" w:cs="Times New Roman"/>
          <w:b/>
          <w:sz w:val="28"/>
          <w:szCs w:val="28"/>
        </w:rPr>
        <w:t>від 21.01.2025 №41</w:t>
      </w:r>
      <w:r w:rsidRPr="00362D7A">
        <w:rPr>
          <w:rFonts w:ascii="Times New Roman" w:eastAsia="Calibri" w:hAnsi="Times New Roman" w:cs="Times New Roman"/>
          <w:b/>
          <w:color w:val="FF0000"/>
          <w:sz w:val="28"/>
          <w:szCs w:val="28"/>
        </w:rPr>
        <w:t xml:space="preserve">  </w:t>
      </w:r>
      <w:r w:rsidRPr="00362D7A">
        <w:rPr>
          <w:rFonts w:ascii="Times New Roman" w:eastAsia="Calibri" w:hAnsi="Times New Roman" w:cs="Times New Roman"/>
          <w:b/>
          <w:sz w:val="28"/>
          <w:szCs w:val="28"/>
        </w:rPr>
        <w:t>"Про розгляд проекту  регуляторного акту «Про встановлення тарифу на проїзд в тролейбусах КП «</w:t>
      </w:r>
      <w:proofErr w:type="spellStart"/>
      <w:r w:rsidRPr="00362D7A">
        <w:rPr>
          <w:rFonts w:ascii="Times New Roman" w:eastAsia="Calibri" w:hAnsi="Times New Roman" w:cs="Times New Roman"/>
          <w:b/>
          <w:sz w:val="28"/>
          <w:szCs w:val="28"/>
        </w:rPr>
        <w:t>Черкасиелектротранс</w:t>
      </w:r>
      <w:proofErr w:type="spellEnd"/>
      <w:r w:rsidRPr="00362D7A">
        <w:rPr>
          <w:rFonts w:ascii="Times New Roman" w:eastAsia="Calibri" w:hAnsi="Times New Roman" w:cs="Times New Roman"/>
          <w:b/>
          <w:sz w:val="28"/>
          <w:szCs w:val="28"/>
        </w:rPr>
        <w:t>»»".</w:t>
      </w:r>
    </w:p>
    <w:p w14:paraId="5D1921B2" w14:textId="77777777" w:rsidR="00362D7A" w:rsidRPr="00362D7A" w:rsidRDefault="00362D7A" w:rsidP="00362D7A">
      <w:pPr>
        <w:spacing w:after="0" w:line="276" w:lineRule="auto"/>
        <w:ind w:firstLine="567"/>
        <w:jc w:val="both"/>
        <w:rPr>
          <w:rFonts w:ascii="Times New Roman" w:eastAsia="Calibri" w:hAnsi="Times New Roman" w:cs="Times New Roman"/>
          <w:sz w:val="28"/>
          <w:szCs w:val="28"/>
        </w:rPr>
      </w:pPr>
      <w:r w:rsidRPr="00362D7A">
        <w:rPr>
          <w:rFonts w:ascii="Times New Roman" w:eastAsia="Calibri" w:hAnsi="Times New Roman" w:cs="Times New Roman"/>
          <w:b/>
          <w:sz w:val="28"/>
          <w:szCs w:val="28"/>
        </w:rPr>
        <w:t>Адреса  розробника:</w:t>
      </w:r>
      <w:r w:rsidRPr="00362D7A">
        <w:rPr>
          <w:rFonts w:ascii="Times New Roman" w:eastAsia="Calibri" w:hAnsi="Times New Roman" w:cs="Times New Roman"/>
          <w:sz w:val="28"/>
          <w:szCs w:val="28"/>
        </w:rPr>
        <w:t xml:space="preserve"> м. Черкаси, вул. Б. Вишневецького, 36. Департамент економіки та розвитку.</w:t>
      </w:r>
    </w:p>
    <w:p w14:paraId="282E9DCE" w14:textId="77777777" w:rsidR="00362D7A" w:rsidRPr="00362D7A" w:rsidRDefault="00362D7A" w:rsidP="00362D7A">
      <w:pPr>
        <w:spacing w:after="0" w:line="276" w:lineRule="auto"/>
        <w:ind w:firstLine="567"/>
        <w:jc w:val="both"/>
        <w:rPr>
          <w:rFonts w:ascii="Times New Roman" w:eastAsia="Calibri" w:hAnsi="Times New Roman" w:cs="Times New Roman"/>
          <w:sz w:val="28"/>
          <w:szCs w:val="28"/>
        </w:rPr>
      </w:pPr>
      <w:r w:rsidRPr="00362D7A">
        <w:rPr>
          <w:rFonts w:ascii="Times New Roman" w:eastAsia="Calibri" w:hAnsi="Times New Roman" w:cs="Times New Roman"/>
          <w:b/>
          <w:sz w:val="28"/>
          <w:szCs w:val="28"/>
        </w:rPr>
        <w:t>Спосіб оприлюднення:</w:t>
      </w:r>
      <w:r w:rsidRPr="00362D7A">
        <w:rPr>
          <w:rFonts w:ascii="Times New Roman" w:eastAsia="Calibri" w:hAnsi="Times New Roman" w:cs="Times New Roman"/>
          <w:sz w:val="28"/>
          <w:szCs w:val="28"/>
        </w:rPr>
        <w:t xml:space="preserve"> опублікування на офіційному веб-сайті </w:t>
      </w:r>
      <w:r w:rsidRPr="00362D7A">
        <w:rPr>
          <w:rFonts w:ascii="Times New Roman" w:eastAsia="Calibri" w:hAnsi="Times New Roman" w:cs="Times New Roman"/>
          <w:sz w:val="28"/>
          <w:szCs w:val="28"/>
          <w:shd w:val="clear" w:color="auto" w:fill="FEFEFE"/>
        </w:rPr>
        <w:t>«Цифровий портал міста Черкаси»</w:t>
      </w:r>
      <w:r w:rsidRPr="00362D7A">
        <w:rPr>
          <w:rFonts w:ascii="Arial" w:eastAsia="Calibri" w:hAnsi="Arial" w:cs="Arial"/>
          <w:color w:val="3B3B3B"/>
          <w:shd w:val="clear" w:color="auto" w:fill="FEFEFE"/>
        </w:rPr>
        <w:t> </w:t>
      </w:r>
      <w:r w:rsidRPr="00362D7A">
        <w:rPr>
          <w:rFonts w:ascii="Times New Roman" w:eastAsia="Calibri" w:hAnsi="Times New Roman" w:cs="Times New Roman"/>
          <w:sz w:val="28"/>
          <w:szCs w:val="28"/>
        </w:rPr>
        <w:t xml:space="preserve"> (електронна адреса: https://cherkasy-rada.gov.ua). </w:t>
      </w:r>
    </w:p>
    <w:p w14:paraId="1F68B025" w14:textId="77777777" w:rsidR="00362D7A" w:rsidRPr="00362D7A" w:rsidRDefault="00362D7A" w:rsidP="00362D7A">
      <w:pPr>
        <w:spacing w:after="0" w:line="276" w:lineRule="auto"/>
        <w:ind w:firstLine="567"/>
        <w:jc w:val="both"/>
        <w:rPr>
          <w:rFonts w:ascii="Times New Roman" w:eastAsia="Calibri" w:hAnsi="Times New Roman" w:cs="Times New Roman"/>
          <w:sz w:val="28"/>
          <w:szCs w:val="28"/>
        </w:rPr>
      </w:pPr>
      <w:r w:rsidRPr="00362D7A">
        <w:rPr>
          <w:rFonts w:ascii="Times New Roman" w:eastAsia="Calibri" w:hAnsi="Times New Roman" w:cs="Times New Roman"/>
          <w:b/>
          <w:sz w:val="28"/>
          <w:szCs w:val="28"/>
        </w:rPr>
        <w:t>Зауваження та пропозиції</w:t>
      </w:r>
      <w:r w:rsidRPr="00362D7A">
        <w:rPr>
          <w:rFonts w:ascii="Times New Roman" w:eastAsia="Calibri" w:hAnsi="Times New Roman" w:cs="Times New Roman"/>
          <w:sz w:val="28"/>
          <w:szCs w:val="28"/>
        </w:rPr>
        <w:t xml:space="preserve"> від фізичних та юридичних осіб, їх об’єднань приймаються до розгляду протягом місяця з моменту опублікування проекту регуляторного акту.</w:t>
      </w:r>
    </w:p>
    <w:p w14:paraId="0E3A39C9" w14:textId="77777777" w:rsidR="00362D7A" w:rsidRPr="00362D7A" w:rsidRDefault="00362D7A" w:rsidP="00362D7A">
      <w:pPr>
        <w:spacing w:after="0" w:line="276" w:lineRule="auto"/>
        <w:ind w:firstLine="567"/>
        <w:jc w:val="both"/>
        <w:rPr>
          <w:rFonts w:ascii="Times New Roman" w:eastAsia="Calibri" w:hAnsi="Times New Roman" w:cs="Times New Roman"/>
          <w:sz w:val="28"/>
          <w:szCs w:val="28"/>
        </w:rPr>
      </w:pPr>
      <w:r w:rsidRPr="00362D7A">
        <w:rPr>
          <w:rFonts w:ascii="Times New Roman" w:eastAsia="Calibri" w:hAnsi="Times New Roman" w:cs="Times New Roman"/>
          <w:sz w:val="28"/>
          <w:szCs w:val="28"/>
        </w:rPr>
        <w:t xml:space="preserve">Зі змістом додатку до проекту рішення можна ознайомитись на офіційному веб-сайті </w:t>
      </w:r>
      <w:r w:rsidRPr="00362D7A">
        <w:rPr>
          <w:rFonts w:ascii="Times New Roman" w:eastAsia="Calibri" w:hAnsi="Times New Roman" w:cs="Times New Roman"/>
          <w:sz w:val="28"/>
          <w:szCs w:val="28"/>
          <w:shd w:val="clear" w:color="auto" w:fill="FEFEFE"/>
        </w:rPr>
        <w:t>«Цифровий портал міста Черкаси»</w:t>
      </w:r>
      <w:r w:rsidRPr="00362D7A">
        <w:rPr>
          <w:rFonts w:ascii="Arial" w:eastAsia="Calibri" w:hAnsi="Arial" w:cs="Arial"/>
          <w:color w:val="3B3B3B"/>
          <w:shd w:val="clear" w:color="auto" w:fill="FEFEFE"/>
        </w:rPr>
        <w:t> </w:t>
      </w:r>
      <w:r w:rsidRPr="00362D7A">
        <w:rPr>
          <w:rFonts w:ascii="Times New Roman" w:eastAsia="Calibri" w:hAnsi="Times New Roman" w:cs="Times New Roman"/>
          <w:sz w:val="28"/>
          <w:szCs w:val="28"/>
        </w:rPr>
        <w:t xml:space="preserve"> (електронна адреса: https://cherkasy-rada.gov.ua) та в департаменті економіки та розвитку виконавчого комітету Черкаської міської ради.</w:t>
      </w:r>
    </w:p>
    <w:p w14:paraId="6AC78C4A" w14:textId="77777777" w:rsidR="00362D7A" w:rsidRPr="00362D7A" w:rsidRDefault="00362D7A" w:rsidP="00362D7A">
      <w:pPr>
        <w:spacing w:after="0" w:line="276" w:lineRule="auto"/>
        <w:jc w:val="both"/>
        <w:rPr>
          <w:rFonts w:ascii="Times New Roman" w:eastAsia="Calibri" w:hAnsi="Times New Roman" w:cs="Times New Roman"/>
          <w:sz w:val="28"/>
          <w:szCs w:val="28"/>
        </w:rPr>
      </w:pPr>
    </w:p>
    <w:p w14:paraId="045DDC89" w14:textId="77777777" w:rsidR="00362D7A" w:rsidRPr="00362D7A" w:rsidRDefault="00362D7A" w:rsidP="00362D7A">
      <w:pPr>
        <w:spacing w:after="0" w:line="276" w:lineRule="auto"/>
        <w:jc w:val="both"/>
        <w:rPr>
          <w:rFonts w:ascii="Times New Roman" w:eastAsia="Calibri" w:hAnsi="Times New Roman" w:cs="Times New Roman"/>
          <w:sz w:val="28"/>
          <w:szCs w:val="28"/>
        </w:rPr>
      </w:pPr>
    </w:p>
    <w:p w14:paraId="1FE22BBE" w14:textId="77777777" w:rsidR="00362D7A" w:rsidRPr="00362D7A" w:rsidRDefault="00362D7A" w:rsidP="00362D7A">
      <w:pPr>
        <w:spacing w:after="0" w:line="276" w:lineRule="auto"/>
        <w:jc w:val="both"/>
        <w:rPr>
          <w:rFonts w:ascii="Times New Roman" w:eastAsia="Calibri" w:hAnsi="Times New Roman" w:cs="Times New Roman"/>
          <w:sz w:val="28"/>
          <w:szCs w:val="28"/>
        </w:rPr>
      </w:pPr>
      <w:r w:rsidRPr="00362D7A">
        <w:rPr>
          <w:rFonts w:ascii="Times New Roman" w:eastAsia="Calibri" w:hAnsi="Times New Roman" w:cs="Times New Roman"/>
          <w:sz w:val="28"/>
          <w:szCs w:val="28"/>
        </w:rPr>
        <w:t>Директор департаменту</w:t>
      </w:r>
    </w:p>
    <w:p w14:paraId="42B4E5CD" w14:textId="77777777" w:rsidR="00362D7A" w:rsidRPr="00362D7A" w:rsidRDefault="00362D7A" w:rsidP="00362D7A">
      <w:pPr>
        <w:spacing w:after="200" w:line="276" w:lineRule="auto"/>
        <w:rPr>
          <w:rFonts w:ascii="Times New Roman" w:eastAsia="Calibri" w:hAnsi="Times New Roman" w:cs="Times New Roman"/>
          <w:sz w:val="28"/>
          <w:szCs w:val="28"/>
        </w:rPr>
      </w:pPr>
      <w:r w:rsidRPr="00362D7A">
        <w:rPr>
          <w:rFonts w:ascii="Times New Roman" w:eastAsia="Calibri" w:hAnsi="Times New Roman" w:cs="Times New Roman"/>
          <w:sz w:val="28"/>
          <w:szCs w:val="28"/>
        </w:rPr>
        <w:t xml:space="preserve">економіки та розвитку                                                                         Ірина УДОД                                                              </w:t>
      </w:r>
      <w:r w:rsidRPr="00362D7A">
        <w:rPr>
          <w:rFonts w:ascii="Times New Roman" w:eastAsia="Calibri" w:hAnsi="Times New Roman" w:cs="Times New Roman"/>
          <w:sz w:val="28"/>
          <w:szCs w:val="28"/>
        </w:rPr>
        <w:tab/>
      </w:r>
      <w:r w:rsidRPr="00362D7A">
        <w:rPr>
          <w:rFonts w:ascii="Times New Roman" w:eastAsia="Calibri" w:hAnsi="Times New Roman" w:cs="Times New Roman"/>
          <w:sz w:val="28"/>
          <w:szCs w:val="28"/>
        </w:rPr>
        <w:tab/>
        <w:t xml:space="preserve">   </w:t>
      </w:r>
      <w:r w:rsidRPr="00362D7A">
        <w:rPr>
          <w:rFonts w:ascii="Times New Roman" w:eastAsia="Calibri" w:hAnsi="Times New Roman" w:cs="Times New Roman"/>
          <w:sz w:val="28"/>
          <w:szCs w:val="28"/>
        </w:rPr>
        <w:tab/>
      </w:r>
      <w:r w:rsidRPr="00362D7A">
        <w:rPr>
          <w:rFonts w:ascii="Times New Roman" w:eastAsia="Calibri" w:hAnsi="Times New Roman" w:cs="Times New Roman"/>
          <w:sz w:val="28"/>
          <w:szCs w:val="28"/>
        </w:rPr>
        <w:tab/>
        <w:t xml:space="preserve">          </w:t>
      </w:r>
    </w:p>
    <w:p w14:paraId="371103FF" w14:textId="77777777" w:rsidR="00362D7A" w:rsidRPr="00362D7A" w:rsidRDefault="00362D7A" w:rsidP="00362D7A">
      <w:pPr>
        <w:spacing w:after="0" w:line="276" w:lineRule="auto"/>
        <w:jc w:val="both"/>
        <w:rPr>
          <w:rFonts w:ascii="Times New Roman" w:eastAsia="Calibri" w:hAnsi="Times New Roman" w:cs="Times New Roman"/>
          <w:sz w:val="24"/>
          <w:szCs w:val="24"/>
        </w:rPr>
      </w:pPr>
    </w:p>
    <w:p w14:paraId="22D32C46" w14:textId="77777777" w:rsidR="00362D7A" w:rsidRPr="00362D7A" w:rsidRDefault="00362D7A" w:rsidP="00362D7A">
      <w:pPr>
        <w:spacing w:after="0" w:line="276" w:lineRule="auto"/>
        <w:jc w:val="both"/>
        <w:rPr>
          <w:rFonts w:ascii="Times New Roman" w:eastAsia="Calibri" w:hAnsi="Times New Roman" w:cs="Times New Roman"/>
          <w:sz w:val="20"/>
          <w:szCs w:val="20"/>
        </w:rPr>
      </w:pPr>
    </w:p>
    <w:p w14:paraId="1A563CB8" w14:textId="77777777" w:rsidR="00362D7A" w:rsidRPr="00362D7A" w:rsidRDefault="00362D7A" w:rsidP="00362D7A">
      <w:pPr>
        <w:spacing w:after="0" w:line="276" w:lineRule="auto"/>
        <w:jc w:val="both"/>
        <w:rPr>
          <w:rFonts w:ascii="Times New Roman" w:eastAsia="Calibri" w:hAnsi="Times New Roman" w:cs="Times New Roman"/>
          <w:sz w:val="20"/>
          <w:szCs w:val="20"/>
        </w:rPr>
      </w:pPr>
      <w:r w:rsidRPr="00362D7A">
        <w:rPr>
          <w:rFonts w:ascii="Times New Roman" w:eastAsia="Calibri" w:hAnsi="Times New Roman" w:cs="Times New Roman"/>
          <w:sz w:val="20"/>
          <w:szCs w:val="20"/>
        </w:rPr>
        <w:t>Конова В.С.</w:t>
      </w:r>
    </w:p>
    <w:p w14:paraId="796416AA" w14:textId="77777777" w:rsidR="00362D7A" w:rsidRPr="00362D7A" w:rsidRDefault="00362D7A" w:rsidP="00362D7A">
      <w:pPr>
        <w:spacing w:after="0" w:line="276" w:lineRule="auto"/>
        <w:jc w:val="both"/>
        <w:rPr>
          <w:rFonts w:ascii="Times New Roman" w:eastAsia="Calibri" w:hAnsi="Times New Roman" w:cs="Times New Roman"/>
          <w:sz w:val="20"/>
          <w:szCs w:val="20"/>
        </w:rPr>
      </w:pPr>
      <w:r w:rsidRPr="00362D7A">
        <w:rPr>
          <w:rFonts w:ascii="Times New Roman" w:eastAsia="Calibri" w:hAnsi="Times New Roman" w:cs="Times New Roman"/>
          <w:sz w:val="20"/>
          <w:szCs w:val="20"/>
        </w:rPr>
        <w:t>334987</w:t>
      </w:r>
    </w:p>
    <w:p w14:paraId="087CE771" w14:textId="2A966305" w:rsidR="00362D7A" w:rsidRDefault="00362D7A">
      <w:r>
        <w:br w:type="page"/>
      </w:r>
    </w:p>
    <w:p w14:paraId="66616E09" w14:textId="42C74A74" w:rsidR="00362D7A" w:rsidRDefault="00362D7A"/>
    <w:p w14:paraId="69A3398F" w14:textId="77777777" w:rsidR="00362D7A" w:rsidRPr="00362D7A" w:rsidRDefault="00362D7A" w:rsidP="00362D7A">
      <w:pPr>
        <w:spacing w:after="0" w:line="240" w:lineRule="auto"/>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noProof/>
          <w:sz w:val="24"/>
          <w:szCs w:val="24"/>
          <w:lang w:val="ru-RU" w:eastAsia="ru-RU"/>
        </w:rPr>
        <w:drawing>
          <wp:inline distT="0" distB="0" distL="0" distR="0" wp14:anchorId="457537B1" wp14:editId="3CE66388">
            <wp:extent cx="600075" cy="762000"/>
            <wp:effectExtent l="0" t="0" r="0" b="0"/>
            <wp:docPr id="4" name="Рисунок 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762000"/>
                    </a:xfrm>
                    <a:prstGeom prst="rect">
                      <a:avLst/>
                    </a:prstGeom>
                    <a:noFill/>
                    <a:ln>
                      <a:noFill/>
                    </a:ln>
                  </pic:spPr>
                </pic:pic>
              </a:graphicData>
            </a:graphic>
          </wp:inline>
        </w:drawing>
      </w:r>
    </w:p>
    <w:p w14:paraId="35E4234D" w14:textId="77777777" w:rsidR="00362D7A" w:rsidRPr="00362D7A" w:rsidRDefault="00362D7A" w:rsidP="00362D7A">
      <w:pPr>
        <w:spacing w:after="0" w:line="240" w:lineRule="auto"/>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УКРАЇНА</w:t>
      </w:r>
    </w:p>
    <w:p w14:paraId="0C2B2096" w14:textId="77777777" w:rsidR="00362D7A" w:rsidRPr="00362D7A" w:rsidRDefault="00362D7A" w:rsidP="00362D7A">
      <w:pPr>
        <w:spacing w:after="0" w:line="240" w:lineRule="auto"/>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ЧЕРКАСЬКА МІСЬКА РАДА</w:t>
      </w:r>
    </w:p>
    <w:p w14:paraId="6D8DC546" w14:textId="77777777" w:rsidR="00362D7A" w:rsidRPr="00362D7A" w:rsidRDefault="00362D7A" w:rsidP="00362D7A">
      <w:pPr>
        <w:spacing w:before="120" w:after="120" w:line="240" w:lineRule="auto"/>
        <w:jc w:val="center"/>
        <w:rPr>
          <w:rFonts w:ascii="Times New Roman" w:eastAsia="Times New Roman" w:hAnsi="Times New Roman" w:cs="Times New Roman"/>
          <w:b/>
          <w:sz w:val="32"/>
          <w:szCs w:val="32"/>
          <w:lang w:eastAsia="ru-RU"/>
        </w:rPr>
      </w:pPr>
      <w:r w:rsidRPr="00362D7A">
        <w:rPr>
          <w:rFonts w:ascii="Times New Roman" w:eastAsia="Times New Roman" w:hAnsi="Times New Roman" w:cs="Times New Roman"/>
          <w:b/>
          <w:sz w:val="32"/>
          <w:szCs w:val="32"/>
          <w:lang w:eastAsia="ru-RU"/>
        </w:rPr>
        <w:t>ДЕПАРТАМЕНТ ЕКОНОМІКИ ТА РОЗВИТКУ</w:t>
      </w:r>
    </w:p>
    <w:p w14:paraId="72D603C4" w14:textId="77777777" w:rsidR="00362D7A" w:rsidRPr="00362D7A" w:rsidRDefault="00362D7A" w:rsidP="00362D7A">
      <w:pPr>
        <w:spacing w:before="120" w:after="120" w:line="240" w:lineRule="auto"/>
        <w:jc w:val="center"/>
        <w:rPr>
          <w:rFonts w:ascii="Times New Roman" w:eastAsia="Times New Roman" w:hAnsi="Times New Roman" w:cs="Times New Roman"/>
          <w:b/>
          <w:sz w:val="28"/>
          <w:szCs w:val="28"/>
          <w:lang w:eastAsia="ru-RU"/>
        </w:rPr>
      </w:pPr>
      <w:r w:rsidRPr="00362D7A">
        <w:rPr>
          <w:rFonts w:ascii="Times New Roman" w:eastAsia="Times New Roman" w:hAnsi="Times New Roman" w:cs="Times New Roman"/>
          <w:sz w:val="28"/>
          <w:szCs w:val="28"/>
          <w:lang w:eastAsia="ru-RU"/>
        </w:rPr>
        <w:t>DEPARTMENT OF ECONOM</w:t>
      </w:r>
      <w:r w:rsidRPr="00362D7A">
        <w:rPr>
          <w:rFonts w:ascii="Times New Roman" w:eastAsia="Times New Roman" w:hAnsi="Times New Roman" w:cs="Times New Roman"/>
          <w:sz w:val="28"/>
          <w:szCs w:val="28"/>
          <w:lang w:val="en-US" w:eastAsia="ru-RU"/>
        </w:rPr>
        <w:t>Y</w:t>
      </w:r>
      <w:r w:rsidRPr="00362D7A">
        <w:rPr>
          <w:rFonts w:ascii="Times New Roman" w:eastAsia="Times New Roman" w:hAnsi="Times New Roman" w:cs="Times New Roman"/>
          <w:sz w:val="28"/>
          <w:szCs w:val="28"/>
          <w:lang w:eastAsia="ru-RU"/>
        </w:rPr>
        <w:t xml:space="preserve"> AND DEVELOPMENT</w:t>
      </w:r>
    </w:p>
    <w:p w14:paraId="175B616E" w14:textId="77777777" w:rsidR="00362D7A" w:rsidRPr="00362D7A" w:rsidRDefault="00362D7A" w:rsidP="00362D7A">
      <w:pPr>
        <w:spacing w:after="0" w:line="240" w:lineRule="auto"/>
        <w:jc w:val="center"/>
        <w:rPr>
          <w:rFonts w:ascii="Times New Roman" w:eastAsia="Times New Roman" w:hAnsi="Times New Roman" w:cs="Times New Roman"/>
          <w:sz w:val="20"/>
          <w:szCs w:val="20"/>
          <w:lang w:eastAsia="ru-RU"/>
        </w:rPr>
      </w:pPr>
      <w:smartTag w:uri="urn:schemas-microsoft-com:office:smarttags" w:element="metricconverter">
        <w:smartTagPr>
          <w:attr w:name="ProductID" w:val="18000, м"/>
        </w:smartTagPr>
        <w:r w:rsidRPr="00362D7A">
          <w:rPr>
            <w:rFonts w:ascii="Times New Roman" w:eastAsia="Times New Roman" w:hAnsi="Times New Roman" w:cs="Times New Roman"/>
            <w:sz w:val="20"/>
            <w:szCs w:val="20"/>
            <w:lang w:eastAsia="ru-RU"/>
          </w:rPr>
          <w:t>18000, м</w:t>
        </w:r>
      </w:smartTag>
      <w:r w:rsidRPr="00362D7A">
        <w:rPr>
          <w:rFonts w:ascii="Times New Roman" w:eastAsia="Times New Roman" w:hAnsi="Times New Roman" w:cs="Times New Roman"/>
          <w:sz w:val="20"/>
          <w:szCs w:val="20"/>
          <w:lang w:eastAsia="ru-RU"/>
        </w:rPr>
        <w:t xml:space="preserve">. Черкаси, вул. Б. Вишневецького, 36, </w:t>
      </w:r>
      <w:proofErr w:type="spellStart"/>
      <w:r w:rsidRPr="00362D7A">
        <w:rPr>
          <w:rFonts w:ascii="Times New Roman" w:eastAsia="Times New Roman" w:hAnsi="Times New Roman" w:cs="Times New Roman"/>
          <w:sz w:val="20"/>
          <w:szCs w:val="20"/>
          <w:lang w:eastAsia="ru-RU"/>
        </w:rPr>
        <w:t>тел</w:t>
      </w:r>
      <w:proofErr w:type="spellEnd"/>
      <w:r w:rsidRPr="00362D7A">
        <w:rPr>
          <w:rFonts w:ascii="Times New Roman" w:eastAsia="Times New Roman" w:hAnsi="Times New Roman" w:cs="Times New Roman"/>
          <w:sz w:val="20"/>
          <w:szCs w:val="20"/>
          <w:lang w:eastAsia="ru-RU"/>
        </w:rPr>
        <w:t xml:space="preserve"> (0472) 36-01-88, </w:t>
      </w:r>
      <w:r w:rsidRPr="00362D7A">
        <w:rPr>
          <w:rFonts w:ascii="Times New Roman" w:eastAsia="Times New Roman" w:hAnsi="Times New Roman" w:cs="Times New Roman"/>
          <w:color w:val="000000"/>
          <w:sz w:val="24"/>
          <w:szCs w:val="24"/>
          <w:lang w:eastAsia="ru-RU"/>
        </w:rPr>
        <w:t>е</w:t>
      </w:r>
      <w:r w:rsidRPr="00362D7A">
        <w:rPr>
          <w:rFonts w:ascii="Times New Roman" w:eastAsia="Times New Roman" w:hAnsi="Times New Roman" w:cs="Times New Roman"/>
          <w:color w:val="000000"/>
          <w:sz w:val="24"/>
          <w:szCs w:val="24"/>
          <w:lang w:val="ru-RU" w:eastAsia="ru-RU"/>
        </w:rPr>
        <w:t>-</w:t>
      </w:r>
      <w:r w:rsidRPr="00362D7A">
        <w:rPr>
          <w:rFonts w:ascii="Times New Roman" w:eastAsia="Times New Roman" w:hAnsi="Times New Roman" w:cs="Times New Roman"/>
          <w:color w:val="000000"/>
          <w:sz w:val="24"/>
          <w:szCs w:val="24"/>
          <w:lang w:val="en-US" w:eastAsia="ru-RU"/>
        </w:rPr>
        <w:t>mail</w:t>
      </w:r>
      <w:r w:rsidRPr="00362D7A">
        <w:rPr>
          <w:rFonts w:ascii="Times New Roman" w:eastAsia="Times New Roman" w:hAnsi="Times New Roman" w:cs="Times New Roman"/>
          <w:color w:val="000000"/>
          <w:sz w:val="24"/>
          <w:szCs w:val="24"/>
          <w:lang w:val="ru-RU" w:eastAsia="ru-RU"/>
        </w:rPr>
        <w:t xml:space="preserve">: </w:t>
      </w:r>
      <w:hyperlink r:id="rId6" w:history="1">
        <w:r w:rsidRPr="00362D7A">
          <w:rPr>
            <w:rFonts w:ascii="Times New Roman" w:eastAsia="Times New Roman" w:hAnsi="Times New Roman" w:cs="Times New Roman"/>
            <w:color w:val="0000FF"/>
            <w:sz w:val="24"/>
            <w:szCs w:val="24"/>
            <w:u w:val="single"/>
            <w:lang w:val="en-US" w:eastAsia="ru-RU"/>
          </w:rPr>
          <w:t>depec</w:t>
        </w:r>
        <w:r w:rsidRPr="00362D7A">
          <w:rPr>
            <w:rFonts w:ascii="Times New Roman" w:eastAsia="Times New Roman" w:hAnsi="Times New Roman" w:cs="Times New Roman"/>
            <w:color w:val="0000FF"/>
            <w:sz w:val="24"/>
            <w:szCs w:val="24"/>
            <w:u w:val="single"/>
            <w:lang w:val="ru-RU" w:eastAsia="ru-RU"/>
          </w:rPr>
          <w:t>@</w:t>
        </w:r>
        <w:r w:rsidRPr="00362D7A">
          <w:rPr>
            <w:rFonts w:ascii="Times New Roman" w:eastAsia="Times New Roman" w:hAnsi="Times New Roman" w:cs="Times New Roman"/>
            <w:color w:val="0000FF"/>
            <w:sz w:val="24"/>
            <w:szCs w:val="24"/>
            <w:u w:val="single"/>
            <w:lang w:val="en-US" w:eastAsia="ru-RU"/>
          </w:rPr>
          <w:t>ukr</w:t>
        </w:r>
        <w:r w:rsidRPr="00362D7A">
          <w:rPr>
            <w:rFonts w:ascii="Times New Roman" w:eastAsia="Times New Roman" w:hAnsi="Times New Roman" w:cs="Times New Roman"/>
            <w:color w:val="0000FF"/>
            <w:sz w:val="24"/>
            <w:szCs w:val="24"/>
            <w:u w:val="single"/>
            <w:lang w:val="ru-RU" w:eastAsia="ru-RU"/>
          </w:rPr>
          <w:t>.</w:t>
        </w:r>
        <w:r w:rsidRPr="00362D7A">
          <w:rPr>
            <w:rFonts w:ascii="Times New Roman" w:eastAsia="Times New Roman" w:hAnsi="Times New Roman" w:cs="Times New Roman"/>
            <w:color w:val="0000FF"/>
            <w:sz w:val="24"/>
            <w:szCs w:val="24"/>
            <w:u w:val="single"/>
            <w:lang w:val="en-US" w:eastAsia="ru-RU"/>
          </w:rPr>
          <w:t>net</w:t>
        </w:r>
      </w:hyperlink>
    </w:p>
    <w:p w14:paraId="27B569BE" w14:textId="77777777" w:rsidR="00362D7A" w:rsidRPr="00362D7A" w:rsidRDefault="00362D7A" w:rsidP="00362D7A">
      <w:pPr>
        <w:spacing w:after="0" w:line="240" w:lineRule="auto"/>
        <w:rPr>
          <w:rFonts w:ascii="Times New Roman" w:eastAsia="Times New Roman" w:hAnsi="Times New Roman" w:cs="Times New Roman"/>
          <w:sz w:val="24"/>
          <w:szCs w:val="24"/>
          <w:lang w:val="ru-RU" w:eastAsia="ru-RU"/>
        </w:rPr>
      </w:pPr>
      <w:r w:rsidRPr="00362D7A">
        <w:rPr>
          <w:rFonts w:ascii="Times New Roman" w:eastAsia="Times New Roman" w:hAnsi="Times New Roman" w:cs="Times New Roman"/>
          <w:noProof/>
          <w:sz w:val="20"/>
          <w:szCs w:val="20"/>
          <w:lang w:val="ru-RU" w:eastAsia="ru-RU"/>
        </w:rPr>
        <mc:AlternateContent>
          <mc:Choice Requires="wps">
            <w:drawing>
              <wp:anchor distT="0" distB="0" distL="114300" distR="114300" simplePos="0" relativeHeight="251661312" behindDoc="0" locked="0" layoutInCell="1" allowOverlap="1" wp14:anchorId="6D853743" wp14:editId="2AA603E5">
                <wp:simplePos x="0" y="0"/>
                <wp:positionH relativeFrom="column">
                  <wp:posOffset>-114300</wp:posOffset>
                </wp:positionH>
                <wp:positionV relativeFrom="paragraph">
                  <wp:posOffset>31750</wp:posOffset>
                </wp:positionV>
                <wp:extent cx="6400800" cy="0"/>
                <wp:effectExtent l="28575" t="31750" r="28575" b="254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00800" cy="0"/>
                        </a:xfrm>
                        <a:prstGeom prst="line">
                          <a:avLst/>
                        </a:prstGeom>
                        <a:noFill/>
                        <a:ln w="508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89DD6" id="Прямая соединительная линия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5pt" to="4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" strokeweight="4pt">
                <v:stroke linestyle="thinThick"/>
              </v:line>
            </w:pict>
          </mc:Fallback>
        </mc:AlternateContent>
      </w:r>
    </w:p>
    <w:p w14:paraId="75A65B03" w14:textId="77777777" w:rsidR="00362D7A" w:rsidRPr="00362D7A" w:rsidRDefault="00362D7A" w:rsidP="00362D7A">
      <w:pPr>
        <w:spacing w:after="0" w:line="240" w:lineRule="auto"/>
        <w:rPr>
          <w:rFonts w:ascii="Times New Roman" w:eastAsia="Times New Roman" w:hAnsi="Times New Roman" w:cs="Times New Roman"/>
          <w:sz w:val="24"/>
          <w:szCs w:val="24"/>
          <w:lang w:val="ru-RU" w:eastAsia="ru-RU"/>
        </w:rPr>
      </w:pPr>
    </w:p>
    <w:p w14:paraId="09FE7CC0" w14:textId="77777777" w:rsidR="00362D7A" w:rsidRPr="00362D7A" w:rsidRDefault="00362D7A" w:rsidP="00362D7A">
      <w:pPr>
        <w:tabs>
          <w:tab w:val="left" w:pos="5954"/>
        </w:tabs>
        <w:spacing w:after="0" w:line="240" w:lineRule="auto"/>
        <w:ind w:hanging="1"/>
        <w:jc w:val="center"/>
        <w:rPr>
          <w:rFonts w:ascii="Times New Roman" w:eastAsia="Times New Roman" w:hAnsi="Times New Roman" w:cs="Times New Roman"/>
          <w:b/>
          <w:sz w:val="28"/>
          <w:szCs w:val="28"/>
          <w:lang w:eastAsia="ru-RU"/>
        </w:rPr>
      </w:pPr>
    </w:p>
    <w:p w14:paraId="03049291" w14:textId="77777777" w:rsidR="00362D7A" w:rsidRPr="00362D7A" w:rsidRDefault="00362D7A" w:rsidP="00362D7A">
      <w:pPr>
        <w:spacing w:after="0" w:line="240" w:lineRule="auto"/>
        <w:jc w:val="center"/>
        <w:rPr>
          <w:rFonts w:ascii="Times New Roman" w:eastAsia="Times New Roman" w:hAnsi="Times New Roman" w:cs="Times New Roman"/>
          <w:b/>
          <w:sz w:val="28"/>
          <w:szCs w:val="28"/>
          <w:lang w:eastAsia="ru-RU"/>
        </w:rPr>
      </w:pPr>
      <w:r w:rsidRPr="00362D7A">
        <w:rPr>
          <w:rFonts w:ascii="Times New Roman" w:eastAsia="Times New Roman" w:hAnsi="Times New Roman" w:cs="Times New Roman"/>
          <w:b/>
          <w:sz w:val="28"/>
          <w:szCs w:val="28"/>
          <w:lang w:val="ru-RU" w:eastAsia="ru-RU"/>
        </w:rPr>
        <w:t>А</w:t>
      </w:r>
      <w:r w:rsidRPr="00362D7A">
        <w:rPr>
          <w:rFonts w:ascii="Times New Roman" w:eastAsia="Times New Roman" w:hAnsi="Times New Roman" w:cs="Times New Roman"/>
          <w:b/>
          <w:sz w:val="28"/>
          <w:szCs w:val="28"/>
          <w:lang w:eastAsia="ru-RU"/>
        </w:rPr>
        <w:t>НАЛІЗ РЕГУЛЯТОРНОГО ВПЛИВУ</w:t>
      </w:r>
      <w:r w:rsidRPr="00362D7A">
        <w:rPr>
          <w:rFonts w:ascii="Times New Roman" w:eastAsia="Times New Roman" w:hAnsi="Times New Roman" w:cs="Times New Roman"/>
          <w:b/>
          <w:sz w:val="28"/>
          <w:szCs w:val="28"/>
          <w:lang w:val="ru-RU" w:eastAsia="ru-RU"/>
        </w:rPr>
        <w:t xml:space="preserve"> </w:t>
      </w:r>
    </w:p>
    <w:p w14:paraId="61777CB8" w14:textId="77777777" w:rsidR="00362D7A" w:rsidRPr="00362D7A" w:rsidRDefault="00362D7A" w:rsidP="00362D7A">
      <w:pPr>
        <w:spacing w:after="0" w:line="240" w:lineRule="auto"/>
        <w:jc w:val="center"/>
        <w:rPr>
          <w:rFonts w:ascii="Times New Roman" w:eastAsia="Times New Roman" w:hAnsi="Times New Roman" w:cs="Times New Roman"/>
          <w:b/>
          <w:sz w:val="28"/>
          <w:szCs w:val="28"/>
          <w:lang w:eastAsia="ru-RU"/>
        </w:rPr>
      </w:pPr>
      <w:r w:rsidRPr="00362D7A">
        <w:rPr>
          <w:rFonts w:ascii="Times New Roman" w:eastAsia="Times New Roman" w:hAnsi="Times New Roman" w:cs="Times New Roman"/>
          <w:b/>
          <w:sz w:val="28"/>
          <w:szCs w:val="28"/>
          <w:lang w:eastAsia="ru-RU"/>
        </w:rPr>
        <w:t xml:space="preserve">до проекту </w:t>
      </w:r>
      <w:proofErr w:type="spellStart"/>
      <w:r w:rsidRPr="00362D7A">
        <w:rPr>
          <w:rFonts w:ascii="Times New Roman" w:eastAsia="Times New Roman" w:hAnsi="Times New Roman" w:cs="Times New Roman"/>
          <w:b/>
          <w:sz w:val="28"/>
          <w:szCs w:val="28"/>
          <w:lang w:val="ru-RU" w:eastAsia="ru-RU"/>
        </w:rPr>
        <w:t>рішення</w:t>
      </w:r>
      <w:proofErr w:type="spellEnd"/>
      <w:r w:rsidRPr="00362D7A">
        <w:rPr>
          <w:rFonts w:ascii="Times New Roman" w:eastAsia="Times New Roman" w:hAnsi="Times New Roman" w:cs="Times New Roman"/>
          <w:b/>
          <w:sz w:val="28"/>
          <w:szCs w:val="28"/>
          <w:lang w:val="ru-RU" w:eastAsia="ru-RU"/>
        </w:rPr>
        <w:t xml:space="preserve"> </w:t>
      </w:r>
      <w:proofErr w:type="spellStart"/>
      <w:r w:rsidRPr="00362D7A">
        <w:rPr>
          <w:rFonts w:ascii="Times New Roman" w:eastAsia="Times New Roman" w:hAnsi="Times New Roman" w:cs="Times New Roman"/>
          <w:b/>
          <w:sz w:val="28"/>
          <w:szCs w:val="28"/>
          <w:lang w:val="ru-RU" w:eastAsia="ru-RU"/>
        </w:rPr>
        <w:t>виконавчого</w:t>
      </w:r>
      <w:proofErr w:type="spellEnd"/>
      <w:r w:rsidRPr="00362D7A">
        <w:rPr>
          <w:rFonts w:ascii="Times New Roman" w:eastAsia="Times New Roman" w:hAnsi="Times New Roman" w:cs="Times New Roman"/>
          <w:b/>
          <w:sz w:val="28"/>
          <w:szCs w:val="28"/>
          <w:lang w:val="ru-RU" w:eastAsia="ru-RU"/>
        </w:rPr>
        <w:t xml:space="preserve"> </w:t>
      </w:r>
      <w:proofErr w:type="spellStart"/>
      <w:r w:rsidRPr="00362D7A">
        <w:rPr>
          <w:rFonts w:ascii="Times New Roman" w:eastAsia="Times New Roman" w:hAnsi="Times New Roman" w:cs="Times New Roman"/>
          <w:b/>
          <w:sz w:val="28"/>
          <w:szCs w:val="28"/>
          <w:lang w:val="ru-RU" w:eastAsia="ru-RU"/>
        </w:rPr>
        <w:t>комітету</w:t>
      </w:r>
      <w:proofErr w:type="spellEnd"/>
      <w:r w:rsidRPr="00362D7A">
        <w:rPr>
          <w:rFonts w:ascii="Times New Roman" w:eastAsia="Times New Roman" w:hAnsi="Times New Roman" w:cs="Times New Roman"/>
          <w:b/>
          <w:sz w:val="28"/>
          <w:szCs w:val="28"/>
          <w:lang w:val="ru-RU" w:eastAsia="ru-RU"/>
        </w:rPr>
        <w:t xml:space="preserve"> </w:t>
      </w:r>
      <w:proofErr w:type="spellStart"/>
      <w:r w:rsidRPr="00362D7A">
        <w:rPr>
          <w:rFonts w:ascii="Times New Roman" w:eastAsia="Times New Roman" w:hAnsi="Times New Roman" w:cs="Times New Roman"/>
          <w:b/>
          <w:sz w:val="28"/>
          <w:szCs w:val="28"/>
          <w:lang w:val="ru-RU" w:eastAsia="ru-RU"/>
        </w:rPr>
        <w:t>Черкаської</w:t>
      </w:r>
      <w:proofErr w:type="spellEnd"/>
      <w:r w:rsidRPr="00362D7A">
        <w:rPr>
          <w:rFonts w:ascii="Times New Roman" w:eastAsia="Times New Roman" w:hAnsi="Times New Roman" w:cs="Times New Roman"/>
          <w:b/>
          <w:sz w:val="28"/>
          <w:szCs w:val="28"/>
          <w:lang w:val="ru-RU" w:eastAsia="ru-RU"/>
        </w:rPr>
        <w:t xml:space="preserve"> </w:t>
      </w:r>
      <w:proofErr w:type="spellStart"/>
      <w:r w:rsidRPr="00362D7A">
        <w:rPr>
          <w:rFonts w:ascii="Times New Roman" w:eastAsia="Times New Roman" w:hAnsi="Times New Roman" w:cs="Times New Roman"/>
          <w:b/>
          <w:sz w:val="28"/>
          <w:szCs w:val="28"/>
          <w:lang w:val="ru-RU" w:eastAsia="ru-RU"/>
        </w:rPr>
        <w:t>міської</w:t>
      </w:r>
      <w:proofErr w:type="spellEnd"/>
      <w:r w:rsidRPr="00362D7A">
        <w:rPr>
          <w:rFonts w:ascii="Times New Roman" w:eastAsia="Times New Roman" w:hAnsi="Times New Roman" w:cs="Times New Roman"/>
          <w:b/>
          <w:sz w:val="28"/>
          <w:szCs w:val="28"/>
          <w:lang w:val="ru-RU" w:eastAsia="ru-RU"/>
        </w:rPr>
        <w:t xml:space="preserve"> ради </w:t>
      </w:r>
    </w:p>
    <w:p w14:paraId="3FF899F4" w14:textId="77777777" w:rsidR="00362D7A" w:rsidRPr="00362D7A" w:rsidRDefault="00362D7A" w:rsidP="00362D7A">
      <w:pPr>
        <w:spacing w:after="0" w:line="240" w:lineRule="auto"/>
        <w:jc w:val="center"/>
        <w:rPr>
          <w:rFonts w:ascii="Times New Roman" w:eastAsia="Times New Roman" w:hAnsi="Times New Roman" w:cs="Times New Roman"/>
          <w:b/>
          <w:sz w:val="28"/>
          <w:szCs w:val="28"/>
          <w:lang w:eastAsia="ru-RU"/>
        </w:rPr>
      </w:pPr>
      <w:r w:rsidRPr="00362D7A">
        <w:rPr>
          <w:rFonts w:ascii="Times New Roman" w:eastAsia="Times New Roman" w:hAnsi="Times New Roman" w:cs="Times New Roman"/>
          <w:b/>
          <w:sz w:val="28"/>
          <w:szCs w:val="28"/>
          <w:lang w:val="ru-RU" w:eastAsia="ru-RU"/>
        </w:rPr>
        <w:t xml:space="preserve">«Про </w:t>
      </w:r>
      <w:proofErr w:type="spellStart"/>
      <w:r w:rsidRPr="00362D7A">
        <w:rPr>
          <w:rFonts w:ascii="Times New Roman" w:eastAsia="Times New Roman" w:hAnsi="Times New Roman" w:cs="Times New Roman"/>
          <w:b/>
          <w:sz w:val="28"/>
          <w:szCs w:val="28"/>
          <w:lang w:val="ru-RU" w:eastAsia="ru-RU"/>
        </w:rPr>
        <w:t>встановлення</w:t>
      </w:r>
      <w:proofErr w:type="spellEnd"/>
      <w:r w:rsidRPr="00362D7A">
        <w:rPr>
          <w:rFonts w:ascii="Times New Roman" w:eastAsia="Times New Roman" w:hAnsi="Times New Roman" w:cs="Times New Roman"/>
          <w:b/>
          <w:sz w:val="28"/>
          <w:szCs w:val="28"/>
          <w:lang w:val="ru-RU" w:eastAsia="ru-RU"/>
        </w:rPr>
        <w:t xml:space="preserve"> тарифу на </w:t>
      </w:r>
      <w:proofErr w:type="spellStart"/>
      <w:r w:rsidRPr="00362D7A">
        <w:rPr>
          <w:rFonts w:ascii="Times New Roman" w:eastAsia="Times New Roman" w:hAnsi="Times New Roman" w:cs="Times New Roman"/>
          <w:b/>
          <w:sz w:val="28"/>
          <w:szCs w:val="28"/>
          <w:lang w:val="ru-RU" w:eastAsia="ru-RU"/>
        </w:rPr>
        <w:t>проїзд</w:t>
      </w:r>
      <w:proofErr w:type="spellEnd"/>
      <w:r w:rsidRPr="00362D7A">
        <w:rPr>
          <w:rFonts w:ascii="Times New Roman" w:eastAsia="Times New Roman" w:hAnsi="Times New Roman" w:cs="Times New Roman"/>
          <w:b/>
          <w:sz w:val="28"/>
          <w:szCs w:val="28"/>
          <w:lang w:val="ru-RU" w:eastAsia="ru-RU"/>
        </w:rPr>
        <w:t xml:space="preserve"> в </w:t>
      </w:r>
      <w:proofErr w:type="spellStart"/>
      <w:r w:rsidRPr="00362D7A">
        <w:rPr>
          <w:rFonts w:ascii="Times New Roman" w:eastAsia="Times New Roman" w:hAnsi="Times New Roman" w:cs="Times New Roman"/>
          <w:b/>
          <w:sz w:val="28"/>
          <w:szCs w:val="28"/>
          <w:lang w:val="ru-RU" w:eastAsia="ru-RU"/>
        </w:rPr>
        <w:t>тролейбусах</w:t>
      </w:r>
      <w:proofErr w:type="spellEnd"/>
      <w:r w:rsidRPr="00362D7A">
        <w:rPr>
          <w:rFonts w:ascii="Times New Roman" w:eastAsia="Times New Roman" w:hAnsi="Times New Roman" w:cs="Times New Roman"/>
          <w:b/>
          <w:sz w:val="28"/>
          <w:szCs w:val="28"/>
          <w:lang w:val="ru-RU" w:eastAsia="ru-RU"/>
        </w:rPr>
        <w:t xml:space="preserve"> КП «</w:t>
      </w:r>
      <w:proofErr w:type="spellStart"/>
      <w:r w:rsidRPr="00362D7A">
        <w:rPr>
          <w:rFonts w:ascii="Times New Roman" w:eastAsia="Times New Roman" w:hAnsi="Times New Roman" w:cs="Times New Roman"/>
          <w:b/>
          <w:sz w:val="28"/>
          <w:szCs w:val="28"/>
          <w:lang w:val="ru-RU" w:eastAsia="ru-RU"/>
        </w:rPr>
        <w:t>Черкасиелектротранс</w:t>
      </w:r>
      <w:proofErr w:type="spellEnd"/>
      <w:r w:rsidRPr="00362D7A">
        <w:rPr>
          <w:rFonts w:ascii="Times New Roman" w:eastAsia="Times New Roman" w:hAnsi="Times New Roman" w:cs="Times New Roman"/>
          <w:b/>
          <w:sz w:val="28"/>
          <w:szCs w:val="28"/>
          <w:lang w:val="ru-RU" w:eastAsia="ru-RU"/>
        </w:rPr>
        <w:t>»</w:t>
      </w:r>
    </w:p>
    <w:p w14:paraId="3F3700D4" w14:textId="77777777" w:rsidR="00362D7A" w:rsidRPr="00362D7A" w:rsidRDefault="00362D7A" w:rsidP="00362D7A">
      <w:pPr>
        <w:spacing w:after="0" w:line="240" w:lineRule="auto"/>
        <w:jc w:val="center"/>
        <w:rPr>
          <w:rFonts w:ascii="Times New Roman" w:eastAsia="Times New Roman" w:hAnsi="Times New Roman" w:cs="Times New Roman"/>
          <w:b/>
          <w:sz w:val="28"/>
          <w:szCs w:val="28"/>
          <w:lang w:eastAsia="ru-RU"/>
        </w:rPr>
      </w:pPr>
    </w:p>
    <w:p w14:paraId="3C27A107" w14:textId="77777777" w:rsidR="00362D7A" w:rsidRPr="00362D7A" w:rsidRDefault="00362D7A" w:rsidP="00362D7A">
      <w:pPr>
        <w:spacing w:after="0" w:line="240" w:lineRule="auto"/>
        <w:ind w:firstLine="300"/>
        <w:jc w:val="both"/>
        <w:rPr>
          <w:rFonts w:ascii="Times New Roman" w:eastAsia="Times New Roman" w:hAnsi="Times New Roman" w:cs="Times New Roman"/>
          <w:color w:val="000000"/>
          <w:sz w:val="28"/>
          <w:szCs w:val="28"/>
          <w:lang w:eastAsia="ru-RU"/>
        </w:rPr>
      </w:pPr>
      <w:r w:rsidRPr="00362D7A">
        <w:rPr>
          <w:rFonts w:ascii="Times New Roman" w:eastAsia="Times New Roman" w:hAnsi="Times New Roman" w:cs="Times New Roman"/>
          <w:color w:val="000000"/>
          <w:sz w:val="28"/>
          <w:szCs w:val="28"/>
          <w:lang w:eastAsia="ru-RU"/>
        </w:rPr>
        <w:tab/>
        <w:t>Виконавчий комітет Черкаської міської ради рішенням "Про розгляд проекту регуляторного акту «Про встановлення тарифу на проїзд в тролейбусах КП «</w:t>
      </w:r>
      <w:proofErr w:type="spellStart"/>
      <w:r w:rsidRPr="00362D7A">
        <w:rPr>
          <w:rFonts w:ascii="Times New Roman" w:eastAsia="Times New Roman" w:hAnsi="Times New Roman" w:cs="Times New Roman"/>
          <w:color w:val="000000"/>
          <w:sz w:val="28"/>
          <w:szCs w:val="28"/>
          <w:lang w:eastAsia="ru-RU"/>
        </w:rPr>
        <w:t>Черкасиелектротранс</w:t>
      </w:r>
      <w:proofErr w:type="spellEnd"/>
      <w:r w:rsidRPr="00362D7A">
        <w:rPr>
          <w:rFonts w:ascii="Times New Roman" w:eastAsia="Times New Roman" w:hAnsi="Times New Roman" w:cs="Times New Roman"/>
          <w:color w:val="000000"/>
          <w:sz w:val="28"/>
          <w:szCs w:val="28"/>
          <w:lang w:eastAsia="ru-RU"/>
        </w:rPr>
        <w:t>»"розглянув проект рішення щодо встановлення тарифу на проїзд в тролейбусах КП «</w:t>
      </w:r>
      <w:proofErr w:type="spellStart"/>
      <w:r w:rsidRPr="00362D7A">
        <w:rPr>
          <w:rFonts w:ascii="Times New Roman" w:eastAsia="Times New Roman" w:hAnsi="Times New Roman" w:cs="Times New Roman"/>
          <w:color w:val="000000"/>
          <w:sz w:val="28"/>
          <w:szCs w:val="28"/>
          <w:lang w:eastAsia="ru-RU"/>
        </w:rPr>
        <w:t>Черкасиелектротранс</w:t>
      </w:r>
      <w:proofErr w:type="spellEnd"/>
      <w:r w:rsidRPr="00362D7A">
        <w:rPr>
          <w:rFonts w:ascii="Times New Roman" w:eastAsia="Times New Roman" w:hAnsi="Times New Roman" w:cs="Times New Roman"/>
          <w:color w:val="000000"/>
          <w:sz w:val="28"/>
          <w:szCs w:val="28"/>
          <w:lang w:eastAsia="ru-RU"/>
        </w:rPr>
        <w:t xml:space="preserve">». </w:t>
      </w:r>
    </w:p>
    <w:p w14:paraId="5759657B" w14:textId="77777777" w:rsidR="00362D7A" w:rsidRPr="00362D7A" w:rsidRDefault="00362D7A" w:rsidP="00362D7A">
      <w:pPr>
        <w:spacing w:after="0" w:line="240" w:lineRule="auto"/>
        <w:ind w:firstLine="300"/>
        <w:jc w:val="both"/>
        <w:rPr>
          <w:rFonts w:ascii="Times New Roman" w:eastAsia="Times New Roman" w:hAnsi="Times New Roman" w:cs="Times New Roman"/>
          <w:sz w:val="28"/>
          <w:szCs w:val="28"/>
          <w:lang w:eastAsia="ru-RU"/>
        </w:rPr>
      </w:pPr>
      <w:r w:rsidRPr="00362D7A">
        <w:rPr>
          <w:rFonts w:ascii="Times New Roman" w:eastAsia="Times New Roman" w:hAnsi="Times New Roman" w:cs="Times New Roman"/>
          <w:color w:val="000000"/>
          <w:sz w:val="28"/>
          <w:szCs w:val="28"/>
          <w:lang w:eastAsia="ru-RU"/>
        </w:rPr>
        <w:tab/>
      </w:r>
      <w:r w:rsidRPr="00362D7A">
        <w:rPr>
          <w:rFonts w:ascii="Times New Roman" w:eastAsia="Times New Roman" w:hAnsi="Times New Roman" w:cs="Times New Roman"/>
          <w:sz w:val="28"/>
          <w:szCs w:val="28"/>
          <w:lang w:eastAsia="ru-RU"/>
        </w:rPr>
        <w:t>Проектом рішення Виконавчого комітету</w:t>
      </w:r>
      <w:r w:rsidRPr="00362D7A">
        <w:rPr>
          <w:rFonts w:ascii="Times New Roman" w:eastAsia="Times New Roman" w:hAnsi="Times New Roman" w:cs="Times New Roman"/>
          <w:sz w:val="28"/>
          <w:szCs w:val="28"/>
          <w:lang w:val="ru-RU" w:eastAsia="ru-RU"/>
        </w:rPr>
        <w:t xml:space="preserve"> </w:t>
      </w:r>
      <w:r w:rsidRPr="00362D7A">
        <w:rPr>
          <w:rFonts w:ascii="Times New Roman" w:eastAsia="Times New Roman" w:hAnsi="Times New Roman" w:cs="Times New Roman"/>
          <w:sz w:val="28"/>
          <w:szCs w:val="28"/>
          <w:lang w:eastAsia="ru-RU"/>
        </w:rPr>
        <w:t>Черкаської міської</w:t>
      </w:r>
      <w:r w:rsidRPr="00362D7A">
        <w:rPr>
          <w:rFonts w:ascii="Times New Roman" w:eastAsia="Times New Roman" w:hAnsi="Times New Roman" w:cs="Times New Roman"/>
          <w:sz w:val="28"/>
          <w:szCs w:val="28"/>
          <w:lang w:val="ru-RU" w:eastAsia="ru-RU"/>
        </w:rPr>
        <w:t xml:space="preserve"> ради «Про</w:t>
      </w:r>
      <w:r w:rsidRPr="00362D7A">
        <w:rPr>
          <w:rFonts w:ascii="Times New Roman" w:eastAsia="Times New Roman" w:hAnsi="Times New Roman" w:cs="Times New Roman"/>
          <w:sz w:val="28"/>
          <w:szCs w:val="28"/>
          <w:lang w:eastAsia="ru-RU"/>
        </w:rPr>
        <w:t xml:space="preserve"> встановлення тарифу на проїзд в тролейбусах КП «</w:t>
      </w:r>
      <w:proofErr w:type="spellStart"/>
      <w:r w:rsidRPr="00362D7A">
        <w:rPr>
          <w:rFonts w:ascii="Times New Roman" w:eastAsia="Times New Roman" w:hAnsi="Times New Roman" w:cs="Times New Roman"/>
          <w:sz w:val="28"/>
          <w:szCs w:val="28"/>
          <w:lang w:eastAsia="ru-RU"/>
        </w:rPr>
        <w:t>Черкасиелектротранс</w:t>
      </w:r>
      <w:proofErr w:type="spellEnd"/>
      <w:r w:rsidRPr="00362D7A">
        <w:rPr>
          <w:rFonts w:ascii="Times New Roman" w:eastAsia="Times New Roman" w:hAnsi="Times New Roman" w:cs="Times New Roman"/>
          <w:sz w:val="28"/>
          <w:szCs w:val="28"/>
          <w:lang w:eastAsia="ru-RU"/>
        </w:rPr>
        <w:t>»</w:t>
      </w:r>
      <w:r w:rsidRPr="00362D7A">
        <w:rPr>
          <w:rFonts w:ascii="Times New Roman" w:eastAsia="Times New Roman" w:hAnsi="Times New Roman" w:cs="Times New Roman"/>
          <w:sz w:val="28"/>
          <w:szCs w:val="28"/>
          <w:lang w:val="ru-RU" w:eastAsia="ru-RU"/>
        </w:rPr>
        <w:t>»</w:t>
      </w:r>
      <w:r w:rsidRPr="00362D7A">
        <w:rPr>
          <w:rFonts w:ascii="Times New Roman" w:eastAsia="Times New Roman" w:hAnsi="Times New Roman" w:cs="Times New Roman"/>
          <w:sz w:val="28"/>
          <w:szCs w:val="28"/>
          <w:lang w:eastAsia="ru-RU"/>
        </w:rPr>
        <w:t>, пропонується встановити вартість</w:t>
      </w:r>
      <w:r w:rsidRPr="00362D7A">
        <w:rPr>
          <w:rFonts w:ascii="Times New Roman" w:eastAsia="Times New Roman" w:hAnsi="Times New Roman" w:cs="Times New Roman"/>
          <w:sz w:val="28"/>
          <w:szCs w:val="28"/>
          <w:lang w:val="ru-RU" w:eastAsia="ru-RU"/>
        </w:rPr>
        <w:t xml:space="preserve"> разового квитка на</w:t>
      </w:r>
      <w:r w:rsidRPr="00362D7A">
        <w:rPr>
          <w:rFonts w:ascii="Times New Roman" w:eastAsia="Times New Roman" w:hAnsi="Times New Roman" w:cs="Times New Roman"/>
          <w:sz w:val="28"/>
          <w:szCs w:val="28"/>
          <w:lang w:eastAsia="ru-RU"/>
        </w:rPr>
        <w:t xml:space="preserve"> проїзд</w:t>
      </w:r>
      <w:r w:rsidRPr="00362D7A">
        <w:rPr>
          <w:rFonts w:ascii="Times New Roman" w:eastAsia="Times New Roman" w:hAnsi="Times New Roman" w:cs="Times New Roman"/>
          <w:sz w:val="28"/>
          <w:szCs w:val="28"/>
          <w:lang w:val="ru-RU" w:eastAsia="ru-RU"/>
        </w:rPr>
        <w:t xml:space="preserve"> у </w:t>
      </w:r>
      <w:r w:rsidRPr="00362D7A">
        <w:rPr>
          <w:rFonts w:ascii="Times New Roman" w:eastAsia="Times New Roman" w:hAnsi="Times New Roman" w:cs="Times New Roman"/>
          <w:sz w:val="28"/>
          <w:szCs w:val="28"/>
          <w:lang w:eastAsia="ru-RU"/>
        </w:rPr>
        <w:t>тролейбусі</w:t>
      </w:r>
      <w:r w:rsidRPr="00362D7A">
        <w:rPr>
          <w:rFonts w:ascii="Times New Roman" w:eastAsia="Times New Roman" w:hAnsi="Times New Roman" w:cs="Times New Roman"/>
          <w:sz w:val="28"/>
          <w:szCs w:val="28"/>
          <w:lang w:val="ru-RU" w:eastAsia="ru-RU"/>
        </w:rPr>
        <w:t xml:space="preserve"> у</w:t>
      </w:r>
      <w:r w:rsidRPr="00362D7A">
        <w:rPr>
          <w:rFonts w:ascii="Times New Roman" w:eastAsia="Times New Roman" w:hAnsi="Times New Roman" w:cs="Times New Roman"/>
          <w:sz w:val="28"/>
          <w:szCs w:val="28"/>
          <w:lang w:eastAsia="ru-RU"/>
        </w:rPr>
        <w:t xml:space="preserve"> розмірі</w:t>
      </w:r>
      <w:r w:rsidRPr="00362D7A">
        <w:rPr>
          <w:rFonts w:ascii="Times New Roman" w:eastAsia="Times New Roman" w:hAnsi="Times New Roman" w:cs="Times New Roman"/>
          <w:sz w:val="28"/>
          <w:szCs w:val="28"/>
          <w:lang w:val="ru-RU" w:eastAsia="ru-RU"/>
        </w:rPr>
        <w:t xml:space="preserve"> 13,00</w:t>
      </w:r>
      <w:r w:rsidRPr="00362D7A">
        <w:rPr>
          <w:rFonts w:ascii="Times New Roman" w:eastAsia="Times New Roman" w:hAnsi="Times New Roman" w:cs="Times New Roman"/>
          <w:sz w:val="28"/>
          <w:szCs w:val="28"/>
          <w:lang w:eastAsia="ru-RU"/>
        </w:rPr>
        <w:t xml:space="preserve"> грн.</w:t>
      </w:r>
    </w:p>
    <w:p w14:paraId="1B96F4A8" w14:textId="77777777" w:rsidR="00362D7A" w:rsidRPr="00362D7A" w:rsidRDefault="00362D7A" w:rsidP="00362D7A">
      <w:pPr>
        <w:tabs>
          <w:tab w:val="left" w:pos="5954"/>
        </w:tabs>
        <w:spacing w:after="0" w:line="240" w:lineRule="auto"/>
        <w:ind w:hanging="1"/>
        <w:jc w:val="center"/>
        <w:rPr>
          <w:rFonts w:ascii="Times New Roman" w:eastAsia="Times New Roman" w:hAnsi="Times New Roman" w:cs="Times New Roman"/>
          <w:b/>
          <w:sz w:val="28"/>
          <w:szCs w:val="28"/>
          <w:lang w:eastAsia="ru-RU"/>
        </w:rPr>
      </w:pPr>
      <w:r w:rsidRPr="00362D7A">
        <w:rPr>
          <w:rFonts w:ascii="Times New Roman" w:eastAsia="Times New Roman" w:hAnsi="Times New Roman" w:cs="Times New Roman"/>
          <w:b/>
          <w:sz w:val="28"/>
          <w:szCs w:val="28"/>
          <w:lang w:eastAsia="ru-RU"/>
        </w:rPr>
        <w:t>1.Визначення проблеми</w:t>
      </w:r>
    </w:p>
    <w:p w14:paraId="093483C3" w14:textId="77777777" w:rsidR="00362D7A" w:rsidRPr="00362D7A" w:rsidRDefault="00362D7A" w:rsidP="00362D7A">
      <w:pPr>
        <w:tabs>
          <w:tab w:val="left" w:pos="5954"/>
        </w:tabs>
        <w:spacing w:after="0" w:line="240" w:lineRule="auto"/>
        <w:ind w:hanging="1"/>
        <w:jc w:val="center"/>
        <w:rPr>
          <w:rFonts w:ascii="Times New Roman" w:eastAsia="Times New Roman" w:hAnsi="Times New Roman" w:cs="Times New Roman"/>
          <w:b/>
          <w:sz w:val="28"/>
          <w:szCs w:val="28"/>
          <w:lang w:eastAsia="ru-RU"/>
        </w:rPr>
      </w:pPr>
    </w:p>
    <w:p w14:paraId="3EAF8231" w14:textId="77777777" w:rsidR="00362D7A" w:rsidRPr="00362D7A" w:rsidRDefault="00362D7A" w:rsidP="00362D7A">
      <w:pPr>
        <w:spacing w:after="0" w:line="240" w:lineRule="auto"/>
        <w:ind w:firstLine="300"/>
        <w:jc w:val="both"/>
        <w:rPr>
          <w:rFonts w:ascii="Times New Roman" w:eastAsia="Times New Roman" w:hAnsi="Times New Roman" w:cs="Times New Roman"/>
          <w:color w:val="000000"/>
          <w:sz w:val="28"/>
          <w:szCs w:val="28"/>
          <w:lang w:eastAsia="ru-RU"/>
        </w:rPr>
      </w:pPr>
      <w:r w:rsidRPr="00362D7A">
        <w:rPr>
          <w:rFonts w:ascii="Times New Roman" w:eastAsia="Times New Roman" w:hAnsi="Times New Roman" w:cs="Times New Roman"/>
          <w:color w:val="000000"/>
          <w:sz w:val="28"/>
          <w:szCs w:val="28"/>
          <w:lang w:eastAsia="ru-RU"/>
        </w:rPr>
        <w:tab/>
        <w:t>Проблема, яку необхідно вирішити шляхом прийняття даного рішення, полягає у збалансуванні інтересів органів місцевого самоврядування, користувачів транспортних послуг та комунального підприємства «</w:t>
      </w:r>
      <w:proofErr w:type="spellStart"/>
      <w:r w:rsidRPr="00362D7A">
        <w:rPr>
          <w:rFonts w:ascii="Times New Roman" w:eastAsia="Times New Roman" w:hAnsi="Times New Roman" w:cs="Times New Roman"/>
          <w:color w:val="000000"/>
          <w:sz w:val="28"/>
          <w:szCs w:val="28"/>
          <w:lang w:eastAsia="ru-RU"/>
        </w:rPr>
        <w:t>Черкасиелектротранс</w:t>
      </w:r>
      <w:proofErr w:type="spellEnd"/>
      <w:r w:rsidRPr="00362D7A">
        <w:rPr>
          <w:rFonts w:ascii="Times New Roman" w:eastAsia="Times New Roman" w:hAnsi="Times New Roman" w:cs="Times New Roman"/>
          <w:color w:val="000000"/>
          <w:sz w:val="28"/>
          <w:szCs w:val="28"/>
          <w:lang w:eastAsia="ru-RU"/>
        </w:rPr>
        <w:t xml:space="preserve">» Черкаської міської ради. </w:t>
      </w:r>
    </w:p>
    <w:p w14:paraId="6E226E09" w14:textId="77777777" w:rsidR="00362D7A" w:rsidRPr="00362D7A" w:rsidRDefault="00362D7A" w:rsidP="00362D7A">
      <w:pPr>
        <w:spacing w:after="0" w:line="240" w:lineRule="auto"/>
        <w:ind w:firstLine="300"/>
        <w:jc w:val="both"/>
        <w:rPr>
          <w:rFonts w:ascii="Times New Roman" w:eastAsia="Times New Roman" w:hAnsi="Times New Roman" w:cs="Times New Roman"/>
          <w:color w:val="000000"/>
          <w:sz w:val="28"/>
          <w:szCs w:val="28"/>
          <w:lang w:eastAsia="ru-RU"/>
        </w:rPr>
      </w:pPr>
      <w:r w:rsidRPr="00362D7A">
        <w:rPr>
          <w:rFonts w:ascii="Times New Roman" w:eastAsia="Times New Roman" w:hAnsi="Times New Roman" w:cs="Times New Roman"/>
          <w:color w:val="000000"/>
          <w:sz w:val="28"/>
          <w:szCs w:val="28"/>
          <w:lang w:eastAsia="ru-RU"/>
        </w:rPr>
        <w:tab/>
        <w:t xml:space="preserve">На даний час діє рішення виконавчого комітету Черкаської міської ради від </w:t>
      </w:r>
      <w:r w:rsidRPr="00362D7A">
        <w:rPr>
          <w:rFonts w:ascii="Times New Roman" w:eastAsia="Times New Roman" w:hAnsi="Times New Roman" w:cs="Times New Roman"/>
          <w:color w:val="000000"/>
          <w:sz w:val="28"/>
          <w:szCs w:val="28"/>
          <w:lang w:val="ru-RU" w:eastAsia="ru-RU"/>
        </w:rPr>
        <w:t>14</w:t>
      </w:r>
      <w:r w:rsidRPr="00362D7A">
        <w:rPr>
          <w:rFonts w:ascii="Times New Roman" w:eastAsia="Times New Roman" w:hAnsi="Times New Roman" w:cs="Times New Roman"/>
          <w:color w:val="000000"/>
          <w:sz w:val="28"/>
          <w:szCs w:val="28"/>
          <w:lang w:eastAsia="ru-RU"/>
        </w:rPr>
        <w:t>.0</w:t>
      </w:r>
      <w:r w:rsidRPr="00362D7A">
        <w:rPr>
          <w:rFonts w:ascii="Times New Roman" w:eastAsia="Times New Roman" w:hAnsi="Times New Roman" w:cs="Times New Roman"/>
          <w:color w:val="000000"/>
          <w:sz w:val="28"/>
          <w:szCs w:val="28"/>
          <w:lang w:val="ru-RU" w:eastAsia="ru-RU"/>
        </w:rPr>
        <w:t>6</w:t>
      </w:r>
      <w:r w:rsidRPr="00362D7A">
        <w:rPr>
          <w:rFonts w:ascii="Times New Roman" w:eastAsia="Times New Roman" w:hAnsi="Times New Roman" w:cs="Times New Roman"/>
          <w:color w:val="000000"/>
          <w:sz w:val="28"/>
          <w:szCs w:val="28"/>
          <w:lang w:eastAsia="ru-RU"/>
        </w:rPr>
        <w:t>.202</w:t>
      </w:r>
      <w:r w:rsidRPr="00362D7A">
        <w:rPr>
          <w:rFonts w:ascii="Times New Roman" w:eastAsia="Times New Roman" w:hAnsi="Times New Roman" w:cs="Times New Roman"/>
          <w:color w:val="000000"/>
          <w:sz w:val="28"/>
          <w:szCs w:val="28"/>
          <w:lang w:val="ru-RU" w:eastAsia="ru-RU"/>
        </w:rPr>
        <w:t>2</w:t>
      </w:r>
      <w:r w:rsidRPr="00362D7A">
        <w:rPr>
          <w:rFonts w:ascii="Times New Roman" w:eastAsia="Times New Roman" w:hAnsi="Times New Roman" w:cs="Times New Roman"/>
          <w:color w:val="000000"/>
          <w:sz w:val="28"/>
          <w:szCs w:val="28"/>
          <w:lang w:eastAsia="ru-RU"/>
        </w:rPr>
        <w:t xml:space="preserve"> № </w:t>
      </w:r>
      <w:r w:rsidRPr="00362D7A">
        <w:rPr>
          <w:rFonts w:ascii="Times New Roman" w:eastAsia="Times New Roman" w:hAnsi="Times New Roman" w:cs="Times New Roman"/>
          <w:color w:val="000000"/>
          <w:sz w:val="28"/>
          <w:szCs w:val="28"/>
          <w:lang w:val="ru-RU" w:eastAsia="ru-RU"/>
        </w:rPr>
        <w:t>439</w:t>
      </w:r>
      <w:r w:rsidRPr="00362D7A">
        <w:rPr>
          <w:rFonts w:ascii="Times New Roman" w:eastAsia="Times New Roman" w:hAnsi="Times New Roman" w:cs="Times New Roman"/>
          <w:color w:val="000000"/>
          <w:sz w:val="28"/>
          <w:szCs w:val="28"/>
          <w:lang w:eastAsia="ru-RU"/>
        </w:rPr>
        <w:t xml:space="preserve"> «Про встановлення тарифу на проїзд в тролейбусах КП «</w:t>
      </w:r>
      <w:proofErr w:type="spellStart"/>
      <w:r w:rsidRPr="00362D7A">
        <w:rPr>
          <w:rFonts w:ascii="Times New Roman" w:eastAsia="Times New Roman" w:hAnsi="Times New Roman" w:cs="Times New Roman"/>
          <w:color w:val="000000"/>
          <w:sz w:val="28"/>
          <w:szCs w:val="28"/>
          <w:lang w:eastAsia="ru-RU"/>
        </w:rPr>
        <w:t>Черкасиелектротранс</w:t>
      </w:r>
      <w:proofErr w:type="spellEnd"/>
      <w:r w:rsidRPr="00362D7A">
        <w:rPr>
          <w:rFonts w:ascii="Times New Roman" w:eastAsia="Times New Roman" w:hAnsi="Times New Roman" w:cs="Times New Roman"/>
          <w:color w:val="000000"/>
          <w:sz w:val="28"/>
          <w:szCs w:val="28"/>
          <w:lang w:eastAsia="ru-RU"/>
        </w:rPr>
        <w:t xml:space="preserve">». Даним рішенням </w:t>
      </w:r>
      <w:proofErr w:type="spellStart"/>
      <w:r w:rsidRPr="00362D7A">
        <w:rPr>
          <w:rFonts w:ascii="Times New Roman" w:eastAsia="Times New Roman" w:hAnsi="Times New Roman" w:cs="Times New Roman"/>
          <w:color w:val="000000"/>
          <w:sz w:val="28"/>
          <w:szCs w:val="28"/>
          <w:lang w:eastAsia="ru-RU"/>
        </w:rPr>
        <w:t>встановл</w:t>
      </w:r>
      <w:proofErr w:type="spellEnd"/>
      <w:r w:rsidRPr="00362D7A">
        <w:rPr>
          <w:rFonts w:ascii="Times New Roman" w:eastAsia="Times New Roman" w:hAnsi="Times New Roman" w:cs="Times New Roman"/>
          <w:color w:val="000000"/>
          <w:sz w:val="28"/>
          <w:szCs w:val="28"/>
          <w:lang w:val="ru-RU" w:eastAsia="ru-RU"/>
        </w:rPr>
        <w:t>ено</w:t>
      </w:r>
      <w:r w:rsidRPr="00362D7A">
        <w:rPr>
          <w:rFonts w:ascii="Times New Roman" w:eastAsia="Times New Roman" w:hAnsi="Times New Roman" w:cs="Times New Roman"/>
          <w:color w:val="000000"/>
          <w:sz w:val="28"/>
          <w:szCs w:val="28"/>
          <w:lang w:eastAsia="ru-RU"/>
        </w:rPr>
        <w:t xml:space="preserve"> вартість разового квитка на проїзд у тролейбусі – </w:t>
      </w:r>
      <w:r w:rsidRPr="00362D7A">
        <w:rPr>
          <w:rFonts w:ascii="Times New Roman" w:eastAsia="Times New Roman" w:hAnsi="Times New Roman" w:cs="Times New Roman"/>
          <w:color w:val="000000"/>
          <w:sz w:val="28"/>
          <w:szCs w:val="28"/>
          <w:lang w:val="ru-RU" w:eastAsia="ru-RU"/>
        </w:rPr>
        <w:t>10</w:t>
      </w:r>
      <w:r w:rsidRPr="00362D7A">
        <w:rPr>
          <w:rFonts w:ascii="Times New Roman" w:eastAsia="Times New Roman" w:hAnsi="Times New Roman" w:cs="Times New Roman"/>
          <w:color w:val="000000"/>
          <w:sz w:val="28"/>
          <w:szCs w:val="28"/>
          <w:lang w:eastAsia="ru-RU"/>
        </w:rPr>
        <w:t xml:space="preserve">,0 грн. </w:t>
      </w:r>
      <w:r w:rsidRPr="00362D7A">
        <w:rPr>
          <w:rFonts w:ascii="Times New Roman" w:eastAsia="Times New Roman" w:hAnsi="Times New Roman" w:cs="Times New Roman"/>
          <w:color w:val="000000"/>
          <w:sz w:val="28"/>
          <w:szCs w:val="28"/>
          <w:lang w:eastAsia="ru-RU"/>
        </w:rPr>
        <w:tab/>
      </w:r>
    </w:p>
    <w:p w14:paraId="39E4401D" w14:textId="77777777" w:rsidR="00362D7A" w:rsidRPr="00362D7A" w:rsidRDefault="00362D7A" w:rsidP="00362D7A">
      <w:pPr>
        <w:spacing w:after="0" w:line="240" w:lineRule="auto"/>
        <w:jc w:val="both"/>
        <w:rPr>
          <w:rFonts w:ascii="Times New Roman" w:eastAsia="Times New Roman" w:hAnsi="Times New Roman" w:cs="Times New Roman"/>
          <w:color w:val="000000"/>
          <w:sz w:val="28"/>
          <w:szCs w:val="28"/>
          <w:lang w:eastAsia="ru-RU"/>
        </w:rPr>
      </w:pPr>
      <w:r w:rsidRPr="00362D7A">
        <w:rPr>
          <w:rFonts w:ascii="Times New Roman" w:eastAsia="Times New Roman" w:hAnsi="Times New Roman" w:cs="Times New Roman"/>
          <w:color w:val="000000"/>
          <w:sz w:val="28"/>
          <w:szCs w:val="28"/>
          <w:lang w:eastAsia="ru-RU"/>
        </w:rPr>
        <w:tab/>
        <w:t xml:space="preserve">Діючі на теперішній час тарифи не відшкодовують витрати підприємства. Так, піднялася вартість електроенергії </w:t>
      </w:r>
      <w:r w:rsidRPr="00362D7A">
        <w:rPr>
          <w:rFonts w:ascii="Times New Roman" w:eastAsia="Times New Roman" w:hAnsi="Times New Roman" w:cs="Times New Roman"/>
          <w:sz w:val="28"/>
          <w:szCs w:val="28"/>
          <w:lang w:eastAsia="ru-RU"/>
        </w:rPr>
        <w:t xml:space="preserve">на </w:t>
      </w:r>
      <w:r w:rsidRPr="00362D7A">
        <w:rPr>
          <w:rFonts w:ascii="Times New Roman" w:eastAsia="Times New Roman" w:hAnsi="Times New Roman" w:cs="Times New Roman"/>
          <w:b/>
          <w:sz w:val="28"/>
          <w:szCs w:val="28"/>
          <w:lang w:eastAsia="ru-RU"/>
        </w:rPr>
        <w:t>81%</w:t>
      </w:r>
      <w:r w:rsidRPr="00362D7A">
        <w:rPr>
          <w:rFonts w:ascii="Times New Roman" w:eastAsia="Times New Roman" w:hAnsi="Times New Roman" w:cs="Times New Roman"/>
          <w:sz w:val="28"/>
          <w:szCs w:val="28"/>
          <w:lang w:eastAsia="ru-RU"/>
        </w:rPr>
        <w:t xml:space="preserve"> (з 5,6451 грн. за 1 кВт, врахованих в діючому тарифі до </w:t>
      </w:r>
      <w:r w:rsidRPr="00362D7A">
        <w:rPr>
          <w:rFonts w:ascii="Times New Roman" w:eastAsia="Times New Roman" w:hAnsi="Times New Roman" w:cs="Times New Roman"/>
          <w:b/>
          <w:sz w:val="28"/>
          <w:szCs w:val="28"/>
          <w:lang w:eastAsia="ru-RU"/>
        </w:rPr>
        <w:t>10,1956</w:t>
      </w:r>
      <w:r w:rsidRPr="00362D7A">
        <w:rPr>
          <w:rFonts w:ascii="Times New Roman" w:eastAsia="Times New Roman" w:hAnsi="Times New Roman" w:cs="Times New Roman"/>
          <w:sz w:val="28"/>
          <w:szCs w:val="28"/>
          <w:lang w:eastAsia="ru-RU"/>
        </w:rPr>
        <w:t xml:space="preserve"> грн. з ПДВ </w:t>
      </w:r>
      <w:r w:rsidRPr="00362D7A">
        <w:rPr>
          <w:rFonts w:ascii="Times New Roman" w:eastAsia="Times New Roman" w:hAnsi="Times New Roman" w:cs="Times New Roman"/>
          <w:sz w:val="28"/>
          <w:szCs w:val="28"/>
          <w:lang w:val="ru-RU" w:eastAsia="ru-RU"/>
        </w:rPr>
        <w:t>на 202</w:t>
      </w:r>
      <w:r w:rsidRPr="00362D7A">
        <w:rPr>
          <w:rFonts w:ascii="Times New Roman" w:eastAsia="Times New Roman" w:hAnsi="Times New Roman" w:cs="Times New Roman"/>
          <w:sz w:val="28"/>
          <w:szCs w:val="28"/>
          <w:lang w:eastAsia="ru-RU"/>
        </w:rPr>
        <w:t>5</w:t>
      </w:r>
      <w:r w:rsidRPr="00362D7A">
        <w:rPr>
          <w:rFonts w:ascii="Times New Roman" w:eastAsia="Times New Roman" w:hAnsi="Times New Roman" w:cs="Times New Roman"/>
          <w:sz w:val="28"/>
          <w:szCs w:val="28"/>
          <w:lang w:val="ru-RU" w:eastAsia="ru-RU"/>
        </w:rPr>
        <w:t xml:space="preserve"> р</w:t>
      </w:r>
      <w:proofErr w:type="spellStart"/>
      <w:r w:rsidRPr="00362D7A">
        <w:rPr>
          <w:rFonts w:ascii="Times New Roman" w:eastAsia="Times New Roman" w:hAnsi="Times New Roman" w:cs="Times New Roman"/>
          <w:sz w:val="28"/>
          <w:szCs w:val="28"/>
          <w:lang w:eastAsia="ru-RU"/>
        </w:rPr>
        <w:t>ік</w:t>
      </w:r>
      <w:proofErr w:type="spellEnd"/>
      <w:r w:rsidRPr="00362D7A">
        <w:rPr>
          <w:rFonts w:ascii="Times New Roman" w:eastAsia="Times New Roman" w:hAnsi="Times New Roman" w:cs="Times New Roman"/>
          <w:sz w:val="28"/>
          <w:szCs w:val="28"/>
          <w:lang w:eastAsia="ru-RU"/>
        </w:rPr>
        <w:t xml:space="preserve">), </w:t>
      </w:r>
      <w:r w:rsidRPr="00362D7A">
        <w:rPr>
          <w:rFonts w:ascii="Times New Roman" w:eastAsia="Times New Roman" w:hAnsi="Times New Roman" w:cs="Times New Roman"/>
          <w:color w:val="000000"/>
          <w:sz w:val="28"/>
          <w:szCs w:val="28"/>
          <w:lang w:eastAsia="ru-RU"/>
        </w:rPr>
        <w:t>запасних частин та матеріалів, відбулись зміни у законодавчій базі з питань оплати праці. </w:t>
      </w:r>
    </w:p>
    <w:p w14:paraId="047C614B" w14:textId="77777777" w:rsidR="00362D7A" w:rsidRPr="00362D7A" w:rsidRDefault="00362D7A" w:rsidP="00362D7A">
      <w:pPr>
        <w:spacing w:after="0" w:line="240" w:lineRule="auto"/>
        <w:jc w:val="both"/>
        <w:rPr>
          <w:rFonts w:ascii="Times New Roman" w:eastAsia="Times New Roman" w:hAnsi="Times New Roman" w:cs="Times New Roman"/>
          <w:b/>
          <w:bCs/>
          <w:color w:val="000000"/>
          <w:sz w:val="28"/>
          <w:szCs w:val="28"/>
          <w:lang w:eastAsia="ru-RU"/>
        </w:rPr>
      </w:pPr>
      <w:r w:rsidRPr="00362D7A">
        <w:rPr>
          <w:rFonts w:ascii="Times New Roman" w:eastAsia="Times New Roman" w:hAnsi="Times New Roman" w:cs="Times New Roman"/>
          <w:color w:val="000000"/>
          <w:sz w:val="28"/>
          <w:szCs w:val="28"/>
          <w:lang w:eastAsia="ru-RU"/>
        </w:rPr>
        <w:tab/>
        <w:t xml:space="preserve">Так, в діючому тарифі, у витратах на оплату праці враховано прожитковий мінімум у розмірі 2481 грн., тоді як з 01 січня 2025 року, прожитковий мінімум становить </w:t>
      </w:r>
      <w:r w:rsidRPr="00362D7A">
        <w:rPr>
          <w:rFonts w:ascii="Times New Roman" w:eastAsia="Times New Roman" w:hAnsi="Times New Roman" w:cs="Times New Roman"/>
          <w:b/>
          <w:bCs/>
          <w:color w:val="000000"/>
          <w:sz w:val="28"/>
          <w:szCs w:val="28"/>
          <w:lang w:eastAsia="ru-RU"/>
        </w:rPr>
        <w:t>3028 грн.</w:t>
      </w:r>
    </w:p>
    <w:p w14:paraId="32AD3C09" w14:textId="77777777" w:rsidR="00362D7A" w:rsidRPr="00362D7A" w:rsidRDefault="00362D7A" w:rsidP="00362D7A">
      <w:pPr>
        <w:spacing w:after="0" w:line="240" w:lineRule="auto"/>
        <w:jc w:val="both"/>
        <w:rPr>
          <w:rFonts w:ascii="Times New Roman" w:eastAsia="Times New Roman" w:hAnsi="Times New Roman" w:cs="Times New Roman"/>
          <w:b/>
          <w:bCs/>
          <w:color w:val="000000"/>
          <w:sz w:val="28"/>
          <w:szCs w:val="28"/>
          <w:lang w:eastAsia="ru-RU"/>
        </w:rPr>
      </w:pPr>
      <w:r w:rsidRPr="00362D7A">
        <w:rPr>
          <w:rFonts w:ascii="Times New Roman" w:eastAsia="Times New Roman" w:hAnsi="Times New Roman" w:cs="Times New Roman"/>
          <w:b/>
          <w:bCs/>
          <w:color w:val="000000"/>
          <w:sz w:val="28"/>
          <w:szCs w:val="28"/>
          <w:lang w:eastAsia="ru-RU"/>
        </w:rPr>
        <w:tab/>
      </w:r>
      <w:r w:rsidRPr="00362D7A">
        <w:rPr>
          <w:rFonts w:ascii="Times New Roman" w:eastAsia="Times New Roman" w:hAnsi="Times New Roman" w:cs="Times New Roman"/>
          <w:color w:val="000000"/>
          <w:sz w:val="28"/>
          <w:szCs w:val="28"/>
          <w:lang w:eastAsia="ru-RU"/>
        </w:rPr>
        <w:t>Крім того, підприємством з 01.10. 2024 року застосовано норми з оплати праці відповідно до нової Галузевої угоди між Міністерством</w:t>
      </w:r>
      <w:r w:rsidRPr="00362D7A">
        <w:rPr>
          <w:rFonts w:ascii="Times New Roman" w:eastAsia="Times New Roman" w:hAnsi="Times New Roman" w:cs="Times New Roman"/>
          <w:b/>
          <w:bCs/>
          <w:color w:val="000000"/>
          <w:sz w:val="28"/>
          <w:szCs w:val="28"/>
          <w:lang w:eastAsia="ru-RU"/>
        </w:rPr>
        <w:t xml:space="preserve"> </w:t>
      </w:r>
      <w:r w:rsidRPr="00362D7A">
        <w:rPr>
          <w:rFonts w:ascii="Times New Roman" w:eastAsia="Times New Roman" w:hAnsi="Times New Roman" w:cs="Times New Roman"/>
          <w:color w:val="000000"/>
          <w:sz w:val="28"/>
          <w:szCs w:val="28"/>
          <w:lang w:eastAsia="ru-RU"/>
        </w:rPr>
        <w:t>розвитку громад,</w:t>
      </w:r>
      <w:r w:rsidRPr="00362D7A">
        <w:rPr>
          <w:rFonts w:ascii="Times New Roman" w:eastAsia="Times New Roman" w:hAnsi="Times New Roman" w:cs="Times New Roman"/>
          <w:b/>
          <w:bCs/>
          <w:color w:val="000000"/>
          <w:sz w:val="28"/>
          <w:szCs w:val="28"/>
          <w:lang w:eastAsia="ru-RU"/>
        </w:rPr>
        <w:t xml:space="preserve"> </w:t>
      </w:r>
      <w:r w:rsidRPr="00362D7A">
        <w:rPr>
          <w:rFonts w:ascii="Times New Roman" w:eastAsia="Times New Roman" w:hAnsi="Times New Roman" w:cs="Times New Roman"/>
          <w:color w:val="000000"/>
          <w:sz w:val="28"/>
          <w:szCs w:val="28"/>
          <w:lang w:eastAsia="ru-RU"/>
        </w:rPr>
        <w:t xml:space="preserve">територій та інфраструктури України та Центральним комітетом профспілки </w:t>
      </w:r>
      <w:r w:rsidRPr="00362D7A">
        <w:rPr>
          <w:rFonts w:ascii="Times New Roman" w:eastAsia="Times New Roman" w:hAnsi="Times New Roman" w:cs="Times New Roman"/>
          <w:color w:val="000000"/>
          <w:sz w:val="28"/>
          <w:szCs w:val="28"/>
          <w:lang w:eastAsia="ru-RU"/>
        </w:rPr>
        <w:lastRenderedPageBreak/>
        <w:t xml:space="preserve">працівників житлово-комунального господарства, місцевої промисловості, побутового обслуговування населення України на 2024-2026 роки, а саме підвищено мінімальну тарифну ставку робітника 1 розряду в </w:t>
      </w:r>
      <w:r w:rsidRPr="00362D7A">
        <w:rPr>
          <w:rFonts w:ascii="Times New Roman" w:eastAsia="Times New Roman" w:hAnsi="Times New Roman" w:cs="Times New Roman"/>
          <w:b/>
          <w:bCs/>
          <w:color w:val="000000"/>
          <w:sz w:val="28"/>
          <w:szCs w:val="28"/>
          <w:lang w:eastAsia="ru-RU"/>
        </w:rPr>
        <w:t>розмірі 200% розміру прожиткового мінімуму для працездатних осіб.</w:t>
      </w:r>
    </w:p>
    <w:p w14:paraId="3AE4EB2E" w14:textId="77777777" w:rsidR="00362D7A" w:rsidRPr="00362D7A" w:rsidRDefault="00362D7A" w:rsidP="00362D7A">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62D7A">
        <w:rPr>
          <w:rFonts w:ascii="Times New Roman" w:eastAsia="Times New Roman" w:hAnsi="Times New Roman" w:cs="Times New Roman"/>
          <w:b/>
          <w:bCs/>
          <w:color w:val="000000"/>
          <w:sz w:val="28"/>
          <w:szCs w:val="28"/>
          <w:lang w:eastAsia="ru-RU"/>
        </w:rPr>
        <w:tab/>
      </w:r>
      <w:r w:rsidRPr="00362D7A">
        <w:rPr>
          <w:rFonts w:ascii="Times New Roman" w:eastAsia="Times New Roman" w:hAnsi="Times New Roman" w:cs="Times New Roman"/>
          <w:sz w:val="28"/>
          <w:szCs w:val="28"/>
          <w:lang w:eastAsia="ru-RU"/>
        </w:rPr>
        <w:t>Також відповідно до рішення виконавчого комітету від</w:t>
      </w:r>
      <w:r w:rsidRPr="00362D7A">
        <w:rPr>
          <w:rFonts w:ascii="Times New Roman" w:eastAsia="Times New Roman" w:hAnsi="Times New Roman" w:cs="Times New Roman"/>
          <w:b/>
          <w:bCs/>
          <w:sz w:val="28"/>
          <w:szCs w:val="28"/>
          <w:lang w:eastAsia="ru-RU"/>
        </w:rPr>
        <w:t xml:space="preserve"> </w:t>
      </w:r>
      <w:r w:rsidRPr="00362D7A">
        <w:rPr>
          <w:rFonts w:ascii="Times New Roman" w:eastAsia="Times New Roman" w:hAnsi="Times New Roman" w:cs="Times New Roman"/>
          <w:sz w:val="28"/>
          <w:szCs w:val="28"/>
          <w:lang w:eastAsia="ru-RU"/>
        </w:rPr>
        <w:t xml:space="preserve">06.07.2021 №663 «Про впровадження автоматизованої системи обліку оплати проїзду в міському пасажирському транспорті </w:t>
      </w:r>
      <w:proofErr w:type="spellStart"/>
      <w:r w:rsidRPr="00362D7A">
        <w:rPr>
          <w:rFonts w:ascii="Times New Roman" w:eastAsia="Times New Roman" w:hAnsi="Times New Roman" w:cs="Times New Roman"/>
          <w:sz w:val="28"/>
          <w:szCs w:val="28"/>
          <w:lang w:eastAsia="ru-RU"/>
        </w:rPr>
        <w:t>м.Черкаси</w:t>
      </w:r>
      <w:proofErr w:type="spellEnd"/>
      <w:r w:rsidRPr="00362D7A">
        <w:rPr>
          <w:rFonts w:ascii="Times New Roman" w:eastAsia="Times New Roman" w:hAnsi="Times New Roman" w:cs="Times New Roman"/>
          <w:sz w:val="28"/>
          <w:szCs w:val="28"/>
          <w:lang w:eastAsia="ru-RU"/>
        </w:rPr>
        <w:t>», КП «</w:t>
      </w:r>
      <w:proofErr w:type="spellStart"/>
      <w:r w:rsidRPr="00362D7A">
        <w:rPr>
          <w:rFonts w:ascii="Times New Roman" w:eastAsia="Times New Roman" w:hAnsi="Times New Roman" w:cs="Times New Roman"/>
          <w:sz w:val="28"/>
          <w:szCs w:val="28"/>
          <w:lang w:eastAsia="ru-RU"/>
        </w:rPr>
        <w:t>Черкасиелектротранс</w:t>
      </w:r>
      <w:proofErr w:type="spellEnd"/>
      <w:r w:rsidRPr="00362D7A">
        <w:rPr>
          <w:rFonts w:ascii="Times New Roman" w:eastAsia="Times New Roman" w:hAnsi="Times New Roman" w:cs="Times New Roman"/>
          <w:sz w:val="28"/>
          <w:szCs w:val="28"/>
          <w:lang w:eastAsia="ru-RU"/>
        </w:rPr>
        <w:t>»</w:t>
      </w:r>
      <w:r w:rsidRPr="00362D7A">
        <w:rPr>
          <w:rFonts w:ascii="Times New Roman" w:eastAsia="Times New Roman" w:hAnsi="Times New Roman" w:cs="Times New Roman"/>
          <w:b/>
          <w:bCs/>
          <w:sz w:val="28"/>
          <w:szCs w:val="28"/>
          <w:lang w:eastAsia="ru-RU"/>
        </w:rPr>
        <w:t xml:space="preserve"> </w:t>
      </w:r>
      <w:r w:rsidRPr="00362D7A">
        <w:rPr>
          <w:rFonts w:ascii="Times New Roman" w:eastAsia="Times New Roman" w:hAnsi="Times New Roman" w:cs="Times New Roman"/>
          <w:sz w:val="28"/>
          <w:szCs w:val="28"/>
          <w:lang w:eastAsia="ru-RU"/>
        </w:rPr>
        <w:t xml:space="preserve">враховані витрати на обслуговування системи електронного обліку пасажирів, оскільки договором передбачено, що оператор (організація, уповноважена здійснювати справляння плати) отримуватиме комісійну винагороду у розмірі 10% за виконання зобов’язань за договором від суми </w:t>
      </w:r>
      <w:proofErr w:type="spellStart"/>
      <w:r w:rsidRPr="00362D7A">
        <w:rPr>
          <w:rFonts w:ascii="Times New Roman" w:eastAsia="Times New Roman" w:hAnsi="Times New Roman" w:cs="Times New Roman"/>
          <w:sz w:val="28"/>
          <w:szCs w:val="28"/>
          <w:lang w:eastAsia="ru-RU"/>
        </w:rPr>
        <w:t>завалідованих</w:t>
      </w:r>
      <w:proofErr w:type="spellEnd"/>
      <w:r w:rsidRPr="00362D7A">
        <w:rPr>
          <w:rFonts w:ascii="Times New Roman" w:eastAsia="Times New Roman" w:hAnsi="Times New Roman" w:cs="Times New Roman"/>
          <w:sz w:val="28"/>
          <w:szCs w:val="28"/>
          <w:lang w:eastAsia="ru-RU"/>
        </w:rPr>
        <w:t xml:space="preserve"> електронних квитків шляхом самостійного її утримання з коштів, що підлягають перерахуванню підприємством.</w:t>
      </w:r>
    </w:p>
    <w:p w14:paraId="7B1F093E" w14:textId="77777777" w:rsidR="00362D7A" w:rsidRPr="00362D7A" w:rsidRDefault="00362D7A" w:rsidP="00362D7A">
      <w:pPr>
        <w:spacing w:after="0" w:line="240" w:lineRule="auto"/>
        <w:jc w:val="both"/>
        <w:rPr>
          <w:rFonts w:ascii="Times New Roman" w:eastAsia="Times New Roman" w:hAnsi="Times New Roman" w:cs="Times New Roman"/>
          <w:bCs/>
          <w:spacing w:val="4"/>
          <w:sz w:val="28"/>
          <w:szCs w:val="28"/>
          <w:lang w:eastAsia="ru-RU"/>
        </w:rPr>
      </w:pPr>
      <w:r w:rsidRPr="00362D7A">
        <w:rPr>
          <w:rFonts w:ascii="Times New Roman" w:eastAsia="Times New Roman" w:hAnsi="Times New Roman" w:cs="Times New Roman"/>
          <w:color w:val="000000"/>
          <w:sz w:val="28"/>
          <w:szCs w:val="28"/>
          <w:lang w:eastAsia="ru-RU"/>
        </w:rPr>
        <w:tab/>
        <w:t>Таким чином, зазначений тариф не забезпечує стабільну і рентабельну роботу підприємства,</w:t>
      </w:r>
      <w:r w:rsidRPr="00362D7A">
        <w:rPr>
          <w:rFonts w:ascii="Times New Roman" w:eastAsia="Times New Roman" w:hAnsi="Times New Roman" w:cs="Times New Roman"/>
          <w:bCs/>
          <w:spacing w:val="4"/>
          <w:sz w:val="28"/>
          <w:szCs w:val="28"/>
          <w:lang w:eastAsia="ru-RU"/>
        </w:rPr>
        <w:t xml:space="preserve"> належну якість технічного стану тролейбусів, дотримання графіків руху на маршрутах та безпеку руху.</w:t>
      </w:r>
      <w:r w:rsidRPr="00362D7A">
        <w:rPr>
          <w:rFonts w:ascii="Times New Roman" w:eastAsia="Times New Roman" w:hAnsi="Times New Roman" w:cs="Times New Roman"/>
          <w:color w:val="000000"/>
          <w:sz w:val="28"/>
          <w:szCs w:val="28"/>
          <w:lang w:eastAsia="ru-RU"/>
        </w:rPr>
        <w:t xml:space="preserve"> </w:t>
      </w:r>
      <w:r w:rsidRPr="00362D7A">
        <w:rPr>
          <w:rFonts w:ascii="Times New Roman" w:eastAsia="Times New Roman" w:hAnsi="Times New Roman" w:cs="Times New Roman"/>
          <w:bCs/>
          <w:spacing w:val="4"/>
          <w:sz w:val="28"/>
          <w:szCs w:val="28"/>
          <w:lang w:eastAsia="ru-RU"/>
        </w:rPr>
        <w:t xml:space="preserve">Як наслідок, знизилась якість надання послуг з перевезення пасажирів, що викликає багато нарікань мешканців міста. </w:t>
      </w:r>
    </w:p>
    <w:p w14:paraId="70B27EF0" w14:textId="77777777" w:rsidR="00362D7A" w:rsidRPr="00362D7A" w:rsidRDefault="00362D7A" w:rsidP="00362D7A">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62D7A">
        <w:rPr>
          <w:rFonts w:ascii="Times New Roman" w:eastAsia="Times New Roman" w:hAnsi="Times New Roman" w:cs="Times New Roman"/>
          <w:sz w:val="24"/>
          <w:szCs w:val="24"/>
          <w:lang w:eastAsia="ru-RU"/>
        </w:rPr>
        <w:tab/>
      </w:r>
      <w:r w:rsidRPr="00362D7A">
        <w:rPr>
          <w:rFonts w:ascii="Times New Roman" w:eastAsia="Times New Roman" w:hAnsi="Times New Roman" w:cs="Times New Roman"/>
          <w:sz w:val="28"/>
          <w:szCs w:val="28"/>
          <w:lang w:val="ru-RU" w:eastAsia="ru-RU"/>
        </w:rPr>
        <w:t>Так, у 202</w:t>
      </w:r>
      <w:r w:rsidRPr="00362D7A">
        <w:rPr>
          <w:rFonts w:ascii="Times New Roman" w:eastAsia="Times New Roman" w:hAnsi="Times New Roman" w:cs="Times New Roman"/>
          <w:sz w:val="28"/>
          <w:szCs w:val="28"/>
          <w:lang w:eastAsia="ru-RU"/>
        </w:rPr>
        <w:t>4 році</w:t>
      </w:r>
      <w:r w:rsidRPr="00362D7A">
        <w:rPr>
          <w:rFonts w:ascii="Times New Roman" w:eastAsia="Times New Roman" w:hAnsi="Times New Roman" w:cs="Times New Roman"/>
          <w:sz w:val="28"/>
          <w:szCs w:val="28"/>
          <w:lang w:val="ru-RU" w:eastAsia="ru-RU"/>
        </w:rPr>
        <w:t xml:space="preserve"> КП "</w:t>
      </w:r>
      <w:proofErr w:type="spellStart"/>
      <w:r w:rsidRPr="00362D7A">
        <w:rPr>
          <w:rFonts w:ascii="Times New Roman" w:eastAsia="Times New Roman" w:hAnsi="Times New Roman" w:cs="Times New Roman"/>
          <w:sz w:val="28"/>
          <w:szCs w:val="28"/>
          <w:lang w:eastAsia="ru-RU"/>
        </w:rPr>
        <w:t>Черкасиелектротранс</w:t>
      </w:r>
      <w:proofErr w:type="spellEnd"/>
      <w:r w:rsidRPr="00362D7A">
        <w:rPr>
          <w:rFonts w:ascii="Times New Roman" w:eastAsia="Times New Roman" w:hAnsi="Times New Roman" w:cs="Times New Roman"/>
          <w:sz w:val="28"/>
          <w:szCs w:val="28"/>
          <w:lang w:eastAsia="ru-RU"/>
        </w:rPr>
        <w:t>» Черкаської міської ради</w:t>
      </w:r>
      <w:r w:rsidRPr="00362D7A">
        <w:rPr>
          <w:rFonts w:ascii="Times New Roman" w:eastAsia="Times New Roman" w:hAnsi="Times New Roman" w:cs="Times New Roman"/>
          <w:sz w:val="28"/>
          <w:szCs w:val="28"/>
          <w:lang w:val="ru-RU" w:eastAsia="ru-RU"/>
        </w:rPr>
        <w:t xml:space="preserve"> перевезено</w:t>
      </w:r>
      <w:r w:rsidRPr="00362D7A">
        <w:rPr>
          <w:rFonts w:ascii="Times New Roman" w:eastAsia="Times New Roman" w:hAnsi="Times New Roman" w:cs="Times New Roman"/>
          <w:sz w:val="28"/>
          <w:szCs w:val="28"/>
          <w:lang w:eastAsia="ru-RU"/>
        </w:rPr>
        <w:t xml:space="preserve"> </w:t>
      </w:r>
      <w:proofErr w:type="gramStart"/>
      <w:r w:rsidRPr="00362D7A">
        <w:rPr>
          <w:rFonts w:ascii="Times New Roman" w:eastAsia="Times New Roman" w:hAnsi="Times New Roman" w:cs="Times New Roman"/>
          <w:sz w:val="28"/>
          <w:szCs w:val="28"/>
          <w:lang w:eastAsia="ru-RU"/>
        </w:rPr>
        <w:t>пасажирів</w:t>
      </w:r>
      <w:r w:rsidRPr="00362D7A">
        <w:rPr>
          <w:rFonts w:ascii="Times New Roman" w:eastAsia="Times New Roman" w:hAnsi="Times New Roman" w:cs="Times New Roman"/>
          <w:sz w:val="28"/>
          <w:szCs w:val="28"/>
          <w:lang w:val="ru-RU" w:eastAsia="ru-RU"/>
        </w:rPr>
        <w:t xml:space="preserve"> </w:t>
      </w:r>
      <w:r w:rsidRPr="00362D7A">
        <w:rPr>
          <w:rFonts w:ascii="Times New Roman" w:eastAsia="Times New Roman" w:hAnsi="Times New Roman" w:cs="Times New Roman"/>
          <w:sz w:val="28"/>
          <w:szCs w:val="28"/>
          <w:lang w:eastAsia="ru-RU"/>
        </w:rPr>
        <w:t xml:space="preserve"> всього</w:t>
      </w:r>
      <w:proofErr w:type="gramEnd"/>
      <w:r w:rsidRPr="00362D7A">
        <w:rPr>
          <w:rFonts w:ascii="Times New Roman" w:eastAsia="Times New Roman" w:hAnsi="Times New Roman" w:cs="Times New Roman"/>
          <w:sz w:val="28"/>
          <w:szCs w:val="28"/>
          <w:lang w:val="ru-RU" w:eastAsia="ru-RU"/>
        </w:rPr>
        <w:t xml:space="preserve"> </w:t>
      </w:r>
      <w:r w:rsidRPr="00362D7A">
        <w:rPr>
          <w:rFonts w:ascii="Times New Roman" w:eastAsia="Times New Roman" w:hAnsi="Times New Roman" w:cs="Times New Roman"/>
          <w:sz w:val="28"/>
          <w:szCs w:val="28"/>
          <w:lang w:eastAsia="ru-RU"/>
        </w:rPr>
        <w:t>у розмірі 7802,1</w:t>
      </w:r>
      <w:r w:rsidRPr="00362D7A">
        <w:rPr>
          <w:rFonts w:ascii="Times New Roman" w:eastAsia="Times New Roman" w:hAnsi="Times New Roman" w:cs="Times New Roman"/>
          <w:sz w:val="28"/>
          <w:szCs w:val="28"/>
          <w:lang w:val="ru-RU" w:eastAsia="ru-RU"/>
        </w:rPr>
        <w:t xml:space="preserve"> тис. пас.</w:t>
      </w:r>
      <w:r w:rsidRPr="00362D7A">
        <w:rPr>
          <w:rFonts w:ascii="Times New Roman" w:eastAsia="Times New Roman" w:hAnsi="Times New Roman" w:cs="Times New Roman"/>
          <w:sz w:val="28"/>
          <w:szCs w:val="28"/>
          <w:lang w:eastAsia="ru-RU"/>
        </w:rPr>
        <w:t xml:space="preserve"> Фактична собівартість перевезення</w:t>
      </w:r>
      <w:r w:rsidRPr="00362D7A">
        <w:rPr>
          <w:rFonts w:ascii="Times New Roman" w:eastAsia="Times New Roman" w:hAnsi="Times New Roman" w:cs="Times New Roman"/>
          <w:sz w:val="28"/>
          <w:szCs w:val="28"/>
          <w:lang w:val="ru-RU" w:eastAsia="ru-RU"/>
        </w:rPr>
        <w:t xml:space="preserve"> 1-го</w:t>
      </w:r>
      <w:r w:rsidRPr="00362D7A">
        <w:rPr>
          <w:rFonts w:ascii="Times New Roman" w:eastAsia="Times New Roman" w:hAnsi="Times New Roman" w:cs="Times New Roman"/>
          <w:sz w:val="28"/>
          <w:szCs w:val="28"/>
          <w:lang w:eastAsia="ru-RU"/>
        </w:rPr>
        <w:t xml:space="preserve"> пасажира</w:t>
      </w:r>
      <w:r w:rsidRPr="00362D7A">
        <w:rPr>
          <w:rFonts w:ascii="Times New Roman" w:eastAsia="Times New Roman" w:hAnsi="Times New Roman" w:cs="Times New Roman"/>
          <w:sz w:val="28"/>
          <w:szCs w:val="28"/>
          <w:lang w:val="ru-RU" w:eastAsia="ru-RU"/>
        </w:rPr>
        <w:t xml:space="preserve"> по КП "</w:t>
      </w:r>
      <w:proofErr w:type="spellStart"/>
      <w:r w:rsidRPr="00362D7A">
        <w:rPr>
          <w:rFonts w:ascii="Times New Roman" w:eastAsia="Times New Roman" w:hAnsi="Times New Roman" w:cs="Times New Roman"/>
          <w:sz w:val="28"/>
          <w:szCs w:val="28"/>
          <w:lang w:eastAsia="ru-RU"/>
        </w:rPr>
        <w:t>Черкасиелектротранс</w:t>
      </w:r>
      <w:proofErr w:type="spellEnd"/>
      <w:r w:rsidRPr="00362D7A">
        <w:rPr>
          <w:rFonts w:ascii="Times New Roman" w:eastAsia="Times New Roman" w:hAnsi="Times New Roman" w:cs="Times New Roman"/>
          <w:sz w:val="28"/>
          <w:szCs w:val="28"/>
          <w:lang w:val="ru-RU" w:eastAsia="ru-RU"/>
        </w:rPr>
        <w:t>",</w:t>
      </w:r>
      <w:r w:rsidRPr="00362D7A">
        <w:rPr>
          <w:rFonts w:ascii="Times New Roman" w:eastAsia="Times New Roman" w:hAnsi="Times New Roman" w:cs="Times New Roman"/>
          <w:sz w:val="28"/>
          <w:szCs w:val="28"/>
          <w:lang w:eastAsia="ru-RU"/>
        </w:rPr>
        <w:t xml:space="preserve"> що розрахована</w:t>
      </w:r>
      <w:r w:rsidRPr="00362D7A">
        <w:rPr>
          <w:rFonts w:ascii="Times New Roman" w:eastAsia="Times New Roman" w:hAnsi="Times New Roman" w:cs="Times New Roman"/>
          <w:sz w:val="28"/>
          <w:szCs w:val="28"/>
          <w:lang w:val="ru-RU" w:eastAsia="ru-RU"/>
        </w:rPr>
        <w:t xml:space="preserve"> на</w:t>
      </w:r>
      <w:r w:rsidRPr="00362D7A">
        <w:rPr>
          <w:rFonts w:ascii="Times New Roman" w:eastAsia="Times New Roman" w:hAnsi="Times New Roman" w:cs="Times New Roman"/>
          <w:sz w:val="28"/>
          <w:szCs w:val="28"/>
          <w:lang w:eastAsia="ru-RU"/>
        </w:rPr>
        <w:t xml:space="preserve"> підставі фактичних витрат підприємства</w:t>
      </w:r>
      <w:r w:rsidRPr="00362D7A">
        <w:rPr>
          <w:rFonts w:ascii="Times New Roman" w:eastAsia="Times New Roman" w:hAnsi="Times New Roman" w:cs="Times New Roman"/>
          <w:sz w:val="28"/>
          <w:szCs w:val="28"/>
          <w:lang w:val="ru-RU" w:eastAsia="ru-RU"/>
        </w:rPr>
        <w:t xml:space="preserve"> за </w:t>
      </w:r>
      <w:r w:rsidRPr="00362D7A">
        <w:rPr>
          <w:rFonts w:ascii="Times New Roman" w:eastAsia="Times New Roman" w:hAnsi="Times New Roman" w:cs="Times New Roman"/>
          <w:sz w:val="28"/>
          <w:szCs w:val="28"/>
          <w:lang w:eastAsia="ru-RU"/>
        </w:rPr>
        <w:t>11 місяців</w:t>
      </w:r>
      <w:r w:rsidRPr="00362D7A">
        <w:rPr>
          <w:rFonts w:ascii="Times New Roman" w:eastAsia="Times New Roman" w:hAnsi="Times New Roman" w:cs="Times New Roman"/>
          <w:sz w:val="28"/>
          <w:szCs w:val="28"/>
          <w:lang w:val="ru-RU" w:eastAsia="ru-RU"/>
        </w:rPr>
        <w:t xml:space="preserve"> 202</w:t>
      </w:r>
      <w:r w:rsidRPr="00362D7A">
        <w:rPr>
          <w:rFonts w:ascii="Times New Roman" w:eastAsia="Times New Roman" w:hAnsi="Times New Roman" w:cs="Times New Roman"/>
          <w:sz w:val="28"/>
          <w:szCs w:val="28"/>
          <w:lang w:eastAsia="ru-RU"/>
        </w:rPr>
        <w:t>4</w:t>
      </w:r>
      <w:r w:rsidRPr="00362D7A">
        <w:rPr>
          <w:rFonts w:ascii="Times New Roman" w:eastAsia="Times New Roman" w:hAnsi="Times New Roman" w:cs="Times New Roman"/>
          <w:sz w:val="28"/>
          <w:szCs w:val="28"/>
          <w:lang w:val="ru-RU" w:eastAsia="ru-RU"/>
        </w:rPr>
        <w:t xml:space="preserve"> року, становила </w:t>
      </w:r>
      <w:r w:rsidRPr="00362D7A">
        <w:rPr>
          <w:rFonts w:ascii="Times New Roman" w:eastAsia="Times New Roman" w:hAnsi="Times New Roman" w:cs="Times New Roman"/>
          <w:sz w:val="28"/>
          <w:szCs w:val="28"/>
          <w:lang w:eastAsia="ru-RU"/>
        </w:rPr>
        <w:t>22,59</w:t>
      </w:r>
      <w:r w:rsidRPr="00362D7A">
        <w:rPr>
          <w:rFonts w:ascii="Times New Roman" w:eastAsia="Times New Roman" w:hAnsi="Times New Roman" w:cs="Times New Roman"/>
          <w:sz w:val="28"/>
          <w:szCs w:val="28"/>
          <w:lang w:val="ru-RU" w:eastAsia="ru-RU"/>
        </w:rPr>
        <w:t xml:space="preserve"> грн.</w:t>
      </w:r>
      <w:r w:rsidRPr="00362D7A">
        <w:rPr>
          <w:rFonts w:ascii="Times New Roman" w:eastAsia="Times New Roman" w:hAnsi="Times New Roman" w:cs="Times New Roman"/>
          <w:sz w:val="28"/>
          <w:szCs w:val="28"/>
          <w:lang w:eastAsia="ru-RU"/>
        </w:rPr>
        <w:t xml:space="preserve"> Відповідно</w:t>
      </w:r>
      <w:r w:rsidRPr="00362D7A">
        <w:rPr>
          <w:rFonts w:ascii="Times New Roman" w:eastAsia="Times New Roman" w:hAnsi="Times New Roman" w:cs="Times New Roman"/>
          <w:sz w:val="28"/>
          <w:szCs w:val="28"/>
          <w:lang w:val="ru-RU" w:eastAsia="ru-RU"/>
        </w:rPr>
        <w:t xml:space="preserve"> до</w:t>
      </w:r>
      <w:r w:rsidRPr="00362D7A">
        <w:rPr>
          <w:rFonts w:ascii="Times New Roman" w:eastAsia="Times New Roman" w:hAnsi="Times New Roman" w:cs="Times New Roman"/>
          <w:sz w:val="28"/>
          <w:szCs w:val="28"/>
          <w:lang w:eastAsia="ru-RU"/>
        </w:rPr>
        <w:t xml:space="preserve"> представленого</w:t>
      </w:r>
      <w:r w:rsidRPr="00362D7A">
        <w:rPr>
          <w:rFonts w:ascii="Times New Roman" w:eastAsia="Times New Roman" w:hAnsi="Times New Roman" w:cs="Times New Roman"/>
          <w:sz w:val="28"/>
          <w:szCs w:val="28"/>
          <w:lang w:val="ru-RU" w:eastAsia="ru-RU"/>
        </w:rPr>
        <w:t xml:space="preserve"> КП "</w:t>
      </w:r>
      <w:proofErr w:type="spellStart"/>
      <w:r w:rsidRPr="00362D7A">
        <w:rPr>
          <w:rFonts w:ascii="Times New Roman" w:eastAsia="Times New Roman" w:hAnsi="Times New Roman" w:cs="Times New Roman"/>
          <w:sz w:val="28"/>
          <w:szCs w:val="28"/>
          <w:lang w:eastAsia="ru-RU"/>
        </w:rPr>
        <w:t>Черкасиелектротранс</w:t>
      </w:r>
      <w:proofErr w:type="spellEnd"/>
      <w:r w:rsidRPr="00362D7A">
        <w:rPr>
          <w:rFonts w:ascii="Times New Roman" w:eastAsia="Times New Roman" w:hAnsi="Times New Roman" w:cs="Times New Roman"/>
          <w:sz w:val="28"/>
          <w:szCs w:val="28"/>
          <w:lang w:val="ru-RU" w:eastAsia="ru-RU"/>
        </w:rPr>
        <w:t>"</w:t>
      </w:r>
      <w:r w:rsidRPr="00362D7A">
        <w:rPr>
          <w:rFonts w:ascii="Times New Roman" w:eastAsia="Times New Roman" w:hAnsi="Times New Roman" w:cs="Times New Roman"/>
          <w:sz w:val="28"/>
          <w:szCs w:val="28"/>
          <w:lang w:eastAsia="ru-RU"/>
        </w:rPr>
        <w:t xml:space="preserve"> розрахунку</w:t>
      </w:r>
      <w:r w:rsidRPr="00362D7A">
        <w:rPr>
          <w:rFonts w:ascii="Times New Roman" w:eastAsia="Times New Roman" w:hAnsi="Times New Roman" w:cs="Times New Roman"/>
          <w:sz w:val="28"/>
          <w:szCs w:val="28"/>
          <w:lang w:val="ru-RU" w:eastAsia="ru-RU"/>
        </w:rPr>
        <w:t>,</w:t>
      </w:r>
      <w:r w:rsidRPr="00362D7A">
        <w:rPr>
          <w:rFonts w:ascii="Times New Roman" w:eastAsia="Times New Roman" w:hAnsi="Times New Roman" w:cs="Times New Roman"/>
          <w:sz w:val="28"/>
          <w:szCs w:val="28"/>
          <w:lang w:eastAsia="ru-RU"/>
        </w:rPr>
        <w:t xml:space="preserve"> економічно обґрунтовані витрати</w:t>
      </w:r>
      <w:r w:rsidRPr="00362D7A">
        <w:rPr>
          <w:rFonts w:ascii="Times New Roman" w:eastAsia="Times New Roman" w:hAnsi="Times New Roman" w:cs="Times New Roman"/>
          <w:sz w:val="28"/>
          <w:szCs w:val="28"/>
          <w:lang w:val="ru-RU" w:eastAsia="ru-RU"/>
        </w:rPr>
        <w:t xml:space="preserve"> на</w:t>
      </w:r>
      <w:r w:rsidRPr="00362D7A">
        <w:rPr>
          <w:rFonts w:ascii="Times New Roman" w:eastAsia="Times New Roman" w:hAnsi="Times New Roman" w:cs="Times New Roman"/>
          <w:sz w:val="28"/>
          <w:szCs w:val="28"/>
          <w:lang w:eastAsia="ru-RU"/>
        </w:rPr>
        <w:t xml:space="preserve"> перевезення пасажирів електротранспортом</w:t>
      </w:r>
      <w:r w:rsidRPr="00362D7A">
        <w:rPr>
          <w:rFonts w:ascii="Times New Roman" w:eastAsia="Times New Roman" w:hAnsi="Times New Roman" w:cs="Times New Roman"/>
          <w:sz w:val="28"/>
          <w:szCs w:val="28"/>
          <w:lang w:val="ru-RU" w:eastAsia="ru-RU"/>
        </w:rPr>
        <w:t xml:space="preserve"> </w:t>
      </w:r>
      <w:r w:rsidRPr="00362D7A">
        <w:rPr>
          <w:rFonts w:ascii="Times New Roman" w:eastAsia="Times New Roman" w:hAnsi="Times New Roman" w:cs="Times New Roman"/>
          <w:sz w:val="28"/>
          <w:szCs w:val="28"/>
          <w:lang w:eastAsia="ru-RU"/>
        </w:rPr>
        <w:t>по мінімальній потребі на</w:t>
      </w:r>
      <w:r w:rsidRPr="00362D7A">
        <w:rPr>
          <w:rFonts w:ascii="Times New Roman" w:eastAsia="Times New Roman" w:hAnsi="Times New Roman" w:cs="Times New Roman"/>
          <w:sz w:val="28"/>
          <w:szCs w:val="28"/>
          <w:lang w:val="ru-RU" w:eastAsia="ru-RU"/>
        </w:rPr>
        <w:t xml:space="preserve"> 202</w:t>
      </w:r>
      <w:r w:rsidRPr="00362D7A">
        <w:rPr>
          <w:rFonts w:ascii="Times New Roman" w:eastAsia="Times New Roman" w:hAnsi="Times New Roman" w:cs="Times New Roman"/>
          <w:sz w:val="28"/>
          <w:szCs w:val="28"/>
          <w:lang w:eastAsia="ru-RU"/>
        </w:rPr>
        <w:t>5</w:t>
      </w:r>
      <w:r w:rsidRPr="00362D7A">
        <w:rPr>
          <w:rFonts w:ascii="Times New Roman" w:eastAsia="Times New Roman" w:hAnsi="Times New Roman" w:cs="Times New Roman"/>
          <w:sz w:val="28"/>
          <w:szCs w:val="28"/>
          <w:lang w:val="ru-RU" w:eastAsia="ru-RU"/>
        </w:rPr>
        <w:t xml:space="preserve"> </w:t>
      </w:r>
      <w:r w:rsidRPr="00362D7A">
        <w:rPr>
          <w:rFonts w:ascii="Times New Roman" w:eastAsia="Times New Roman" w:hAnsi="Times New Roman" w:cs="Times New Roman"/>
          <w:sz w:val="28"/>
          <w:szCs w:val="28"/>
          <w:lang w:eastAsia="ru-RU"/>
        </w:rPr>
        <w:t>рік становлять</w:t>
      </w:r>
      <w:r w:rsidRPr="00362D7A">
        <w:rPr>
          <w:rFonts w:ascii="Times New Roman" w:eastAsia="Times New Roman" w:hAnsi="Times New Roman" w:cs="Times New Roman"/>
          <w:sz w:val="28"/>
          <w:szCs w:val="28"/>
          <w:lang w:val="ru-RU" w:eastAsia="ru-RU"/>
        </w:rPr>
        <w:t xml:space="preserve"> </w:t>
      </w:r>
      <w:r w:rsidRPr="00362D7A">
        <w:rPr>
          <w:rFonts w:ascii="Times New Roman" w:eastAsia="Times New Roman" w:hAnsi="Times New Roman" w:cs="Times New Roman"/>
          <w:sz w:val="28"/>
          <w:szCs w:val="28"/>
          <w:lang w:eastAsia="ru-RU"/>
        </w:rPr>
        <w:t>228 110 000 грн.</w:t>
      </w:r>
      <w:r w:rsidRPr="00362D7A">
        <w:rPr>
          <w:rFonts w:ascii="Times New Roman" w:eastAsia="Times New Roman" w:hAnsi="Times New Roman" w:cs="Times New Roman"/>
          <w:sz w:val="28"/>
          <w:szCs w:val="28"/>
          <w:lang w:val="ru-RU" w:eastAsia="ru-RU"/>
        </w:rPr>
        <w:t>, при</w:t>
      </w:r>
      <w:r w:rsidRPr="00362D7A">
        <w:rPr>
          <w:rFonts w:ascii="Times New Roman" w:eastAsia="Times New Roman" w:hAnsi="Times New Roman" w:cs="Times New Roman"/>
          <w:sz w:val="28"/>
          <w:szCs w:val="28"/>
          <w:lang w:eastAsia="ru-RU"/>
        </w:rPr>
        <w:t xml:space="preserve"> цьому</w:t>
      </w:r>
      <w:r w:rsidRPr="00362D7A">
        <w:rPr>
          <w:rFonts w:ascii="Times New Roman" w:eastAsia="Times New Roman" w:hAnsi="Times New Roman" w:cs="Times New Roman"/>
          <w:sz w:val="28"/>
          <w:szCs w:val="28"/>
          <w:lang w:val="ru-RU" w:eastAsia="ru-RU"/>
        </w:rPr>
        <w:t xml:space="preserve"> тариф на</w:t>
      </w:r>
      <w:r w:rsidRPr="00362D7A">
        <w:rPr>
          <w:rFonts w:ascii="Times New Roman" w:eastAsia="Times New Roman" w:hAnsi="Times New Roman" w:cs="Times New Roman"/>
          <w:sz w:val="28"/>
          <w:szCs w:val="28"/>
          <w:lang w:eastAsia="ru-RU"/>
        </w:rPr>
        <w:t xml:space="preserve"> перевезення</w:t>
      </w:r>
      <w:r w:rsidRPr="00362D7A">
        <w:rPr>
          <w:rFonts w:ascii="Times New Roman" w:eastAsia="Times New Roman" w:hAnsi="Times New Roman" w:cs="Times New Roman"/>
          <w:sz w:val="28"/>
          <w:szCs w:val="28"/>
          <w:lang w:val="ru-RU" w:eastAsia="ru-RU"/>
        </w:rPr>
        <w:t xml:space="preserve"> 1-го</w:t>
      </w:r>
      <w:r w:rsidRPr="00362D7A">
        <w:rPr>
          <w:rFonts w:ascii="Times New Roman" w:eastAsia="Times New Roman" w:hAnsi="Times New Roman" w:cs="Times New Roman"/>
          <w:sz w:val="28"/>
          <w:szCs w:val="28"/>
          <w:lang w:eastAsia="ru-RU"/>
        </w:rPr>
        <w:t xml:space="preserve"> пасажира становитиме</w:t>
      </w:r>
      <w:r w:rsidRPr="00362D7A">
        <w:rPr>
          <w:rFonts w:ascii="Times New Roman" w:eastAsia="Times New Roman" w:hAnsi="Times New Roman" w:cs="Times New Roman"/>
          <w:sz w:val="28"/>
          <w:szCs w:val="28"/>
          <w:lang w:val="ru-RU" w:eastAsia="ru-RU"/>
        </w:rPr>
        <w:t xml:space="preserve"> </w:t>
      </w:r>
      <w:r w:rsidRPr="00362D7A">
        <w:rPr>
          <w:rFonts w:ascii="Times New Roman" w:eastAsia="Times New Roman" w:hAnsi="Times New Roman" w:cs="Times New Roman"/>
          <w:sz w:val="28"/>
          <w:szCs w:val="28"/>
          <w:lang w:eastAsia="ru-RU"/>
        </w:rPr>
        <w:t>26,10</w:t>
      </w:r>
      <w:r w:rsidRPr="00362D7A">
        <w:rPr>
          <w:rFonts w:ascii="Times New Roman" w:eastAsia="Times New Roman" w:hAnsi="Times New Roman" w:cs="Times New Roman"/>
          <w:sz w:val="28"/>
          <w:szCs w:val="28"/>
          <w:lang w:val="ru-RU" w:eastAsia="ru-RU"/>
        </w:rPr>
        <w:t xml:space="preserve"> грн.</w:t>
      </w:r>
    </w:p>
    <w:p w14:paraId="0ABCC14A" w14:textId="77777777" w:rsidR="00362D7A" w:rsidRPr="00362D7A" w:rsidRDefault="00362D7A" w:rsidP="00362D7A">
      <w:pPr>
        <w:spacing w:after="0" w:line="240" w:lineRule="auto"/>
        <w:jc w:val="both"/>
        <w:rPr>
          <w:rFonts w:ascii="Times New Roman" w:eastAsia="Times New Roman" w:hAnsi="Times New Roman" w:cs="Times New Roman"/>
          <w:bCs/>
          <w:spacing w:val="4"/>
          <w:sz w:val="28"/>
          <w:szCs w:val="28"/>
          <w:lang w:eastAsia="ru-RU"/>
        </w:rPr>
      </w:pPr>
      <w:r w:rsidRPr="00362D7A">
        <w:rPr>
          <w:rFonts w:ascii="Times New Roman" w:eastAsia="Times New Roman" w:hAnsi="Times New Roman" w:cs="Times New Roman"/>
          <w:bCs/>
          <w:spacing w:val="4"/>
          <w:sz w:val="28"/>
          <w:szCs w:val="28"/>
          <w:lang w:eastAsia="ru-RU"/>
        </w:rPr>
        <w:tab/>
      </w:r>
      <w:r w:rsidRPr="00362D7A">
        <w:rPr>
          <w:rFonts w:ascii="Times New Roman" w:eastAsia="Times New Roman" w:hAnsi="Times New Roman" w:cs="Times New Roman"/>
          <w:color w:val="000000"/>
          <w:sz w:val="28"/>
          <w:szCs w:val="28"/>
          <w:lang w:eastAsia="ru-RU"/>
        </w:rPr>
        <w:t>У зв’язку з вищевикладеним, виникла необхідність переглянути діючий тариф та встановити економічно обґрунтований тариф на послуги міського електротранспорту, які надаються КП «</w:t>
      </w:r>
      <w:proofErr w:type="spellStart"/>
      <w:r w:rsidRPr="00362D7A">
        <w:rPr>
          <w:rFonts w:ascii="Times New Roman" w:eastAsia="Times New Roman" w:hAnsi="Times New Roman" w:cs="Times New Roman"/>
          <w:color w:val="000000"/>
          <w:sz w:val="28"/>
          <w:szCs w:val="28"/>
          <w:lang w:eastAsia="ru-RU"/>
        </w:rPr>
        <w:t>Черкасиелектротранс</w:t>
      </w:r>
      <w:proofErr w:type="spellEnd"/>
      <w:r w:rsidRPr="00362D7A">
        <w:rPr>
          <w:rFonts w:ascii="Times New Roman" w:eastAsia="Times New Roman" w:hAnsi="Times New Roman" w:cs="Times New Roman"/>
          <w:color w:val="000000"/>
          <w:sz w:val="28"/>
          <w:szCs w:val="28"/>
          <w:lang w:eastAsia="ru-RU"/>
        </w:rPr>
        <w:t>» з урахуванням існуючих витрат на надання даних послуг.</w:t>
      </w:r>
    </w:p>
    <w:p w14:paraId="064FF05B" w14:textId="77777777" w:rsidR="00362D7A" w:rsidRPr="00362D7A" w:rsidRDefault="00362D7A" w:rsidP="00362D7A">
      <w:pPr>
        <w:spacing w:after="0" w:line="240" w:lineRule="auto"/>
        <w:ind w:right="-99" w:firstLine="720"/>
        <w:jc w:val="both"/>
        <w:rPr>
          <w:rFonts w:ascii="Times New Roman" w:eastAsia="Times New Roman" w:hAnsi="Times New Roman" w:cs="Times New Roman"/>
          <w:sz w:val="28"/>
          <w:szCs w:val="28"/>
          <w:lang w:eastAsia="ru-RU"/>
        </w:rPr>
      </w:pPr>
      <w:r w:rsidRPr="00362D7A">
        <w:rPr>
          <w:rFonts w:ascii="Times New Roman" w:eastAsia="Times New Roman" w:hAnsi="Times New Roman" w:cs="Times New Roman"/>
          <w:sz w:val="28"/>
          <w:szCs w:val="28"/>
          <w:lang w:eastAsia="ru-RU"/>
        </w:rPr>
        <w:t>Основні групи, на які проблема справляє вплив:</w:t>
      </w:r>
    </w:p>
    <w:p w14:paraId="43C47693" w14:textId="77777777" w:rsidR="00362D7A" w:rsidRPr="00362D7A" w:rsidRDefault="00362D7A" w:rsidP="00362D7A">
      <w:pPr>
        <w:spacing w:after="0" w:line="240" w:lineRule="auto"/>
        <w:ind w:right="-99" w:firstLine="720"/>
        <w:jc w:val="both"/>
        <w:rPr>
          <w:rFonts w:ascii="Times New Roman" w:eastAsia="Times New Roman" w:hAnsi="Times New Roman" w:cs="Times New Roman"/>
          <w:sz w:val="16"/>
          <w:szCs w:val="16"/>
          <w:lang w:eastAsia="ru-RU"/>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843"/>
        <w:gridCol w:w="1843"/>
      </w:tblGrid>
      <w:tr w:rsidR="00362D7A" w:rsidRPr="00362D7A" w14:paraId="6FB41206" w14:textId="77777777" w:rsidTr="00F3511D">
        <w:tc>
          <w:tcPr>
            <w:tcW w:w="6062" w:type="dxa"/>
            <w:tcBorders>
              <w:top w:val="single" w:sz="4" w:space="0" w:color="auto"/>
              <w:left w:val="single" w:sz="4" w:space="0" w:color="auto"/>
              <w:bottom w:val="single" w:sz="4" w:space="0" w:color="auto"/>
              <w:right w:val="single" w:sz="4" w:space="0" w:color="auto"/>
            </w:tcBorders>
            <w:hideMark/>
          </w:tcPr>
          <w:p w14:paraId="6305C2FC" w14:textId="77777777" w:rsidR="00362D7A" w:rsidRPr="00362D7A" w:rsidRDefault="00362D7A" w:rsidP="00362D7A">
            <w:pPr>
              <w:spacing w:after="0" w:line="240" w:lineRule="auto"/>
              <w:ind w:right="-99"/>
              <w:jc w:val="center"/>
              <w:rPr>
                <w:rFonts w:ascii="Times New Roman" w:eastAsia="Times New Roman" w:hAnsi="Times New Roman" w:cs="Times New Roman"/>
                <w:sz w:val="28"/>
                <w:szCs w:val="28"/>
                <w:lang w:eastAsia="ru-RU"/>
              </w:rPr>
            </w:pPr>
            <w:r w:rsidRPr="00362D7A">
              <w:rPr>
                <w:rFonts w:ascii="Times New Roman" w:eastAsia="Times New Roman" w:hAnsi="Times New Roman" w:cs="Times New Roman"/>
                <w:sz w:val="28"/>
                <w:szCs w:val="28"/>
                <w:lang w:eastAsia="ru-RU"/>
              </w:rPr>
              <w:t>Групи (підгрупи)</w:t>
            </w:r>
          </w:p>
        </w:tc>
        <w:tc>
          <w:tcPr>
            <w:tcW w:w="1843" w:type="dxa"/>
            <w:tcBorders>
              <w:top w:val="single" w:sz="4" w:space="0" w:color="auto"/>
              <w:left w:val="single" w:sz="4" w:space="0" w:color="auto"/>
              <w:bottom w:val="single" w:sz="4" w:space="0" w:color="auto"/>
              <w:right w:val="single" w:sz="4" w:space="0" w:color="auto"/>
            </w:tcBorders>
            <w:hideMark/>
          </w:tcPr>
          <w:p w14:paraId="6F1638BA" w14:textId="77777777" w:rsidR="00362D7A" w:rsidRPr="00362D7A" w:rsidRDefault="00362D7A" w:rsidP="00362D7A">
            <w:pPr>
              <w:spacing w:after="0" w:line="240" w:lineRule="auto"/>
              <w:ind w:right="-99"/>
              <w:jc w:val="center"/>
              <w:rPr>
                <w:rFonts w:ascii="Times New Roman" w:eastAsia="Times New Roman" w:hAnsi="Times New Roman" w:cs="Times New Roman"/>
                <w:sz w:val="28"/>
                <w:szCs w:val="28"/>
                <w:lang w:eastAsia="ru-RU"/>
              </w:rPr>
            </w:pPr>
            <w:r w:rsidRPr="00362D7A">
              <w:rPr>
                <w:rFonts w:ascii="Times New Roman" w:eastAsia="Times New Roman" w:hAnsi="Times New Roman" w:cs="Times New Roman"/>
                <w:sz w:val="28"/>
                <w:szCs w:val="28"/>
                <w:lang w:eastAsia="ru-RU"/>
              </w:rPr>
              <w:t>Так</w:t>
            </w:r>
          </w:p>
        </w:tc>
        <w:tc>
          <w:tcPr>
            <w:tcW w:w="1843" w:type="dxa"/>
            <w:tcBorders>
              <w:top w:val="single" w:sz="4" w:space="0" w:color="auto"/>
              <w:left w:val="single" w:sz="4" w:space="0" w:color="auto"/>
              <w:bottom w:val="single" w:sz="4" w:space="0" w:color="auto"/>
              <w:right w:val="single" w:sz="4" w:space="0" w:color="auto"/>
            </w:tcBorders>
            <w:hideMark/>
          </w:tcPr>
          <w:p w14:paraId="428B2916" w14:textId="77777777" w:rsidR="00362D7A" w:rsidRPr="00362D7A" w:rsidRDefault="00362D7A" w:rsidP="00362D7A">
            <w:pPr>
              <w:spacing w:after="0" w:line="240" w:lineRule="auto"/>
              <w:ind w:right="-99"/>
              <w:jc w:val="center"/>
              <w:rPr>
                <w:rFonts w:ascii="Times New Roman" w:eastAsia="Times New Roman" w:hAnsi="Times New Roman" w:cs="Times New Roman"/>
                <w:sz w:val="28"/>
                <w:szCs w:val="28"/>
                <w:lang w:eastAsia="ru-RU"/>
              </w:rPr>
            </w:pPr>
            <w:r w:rsidRPr="00362D7A">
              <w:rPr>
                <w:rFonts w:ascii="Times New Roman" w:eastAsia="Times New Roman" w:hAnsi="Times New Roman" w:cs="Times New Roman"/>
                <w:sz w:val="28"/>
                <w:szCs w:val="28"/>
                <w:lang w:eastAsia="ru-RU"/>
              </w:rPr>
              <w:t>Ні</w:t>
            </w:r>
          </w:p>
        </w:tc>
      </w:tr>
      <w:tr w:rsidR="00362D7A" w:rsidRPr="00362D7A" w14:paraId="58AA70CC" w14:textId="77777777" w:rsidTr="00F3511D">
        <w:tc>
          <w:tcPr>
            <w:tcW w:w="6062" w:type="dxa"/>
            <w:tcBorders>
              <w:top w:val="single" w:sz="4" w:space="0" w:color="auto"/>
              <w:left w:val="single" w:sz="4" w:space="0" w:color="auto"/>
              <w:bottom w:val="single" w:sz="4" w:space="0" w:color="auto"/>
              <w:right w:val="single" w:sz="4" w:space="0" w:color="auto"/>
            </w:tcBorders>
            <w:hideMark/>
          </w:tcPr>
          <w:p w14:paraId="6A2452A2" w14:textId="77777777" w:rsidR="00362D7A" w:rsidRPr="00362D7A" w:rsidRDefault="00362D7A" w:rsidP="00362D7A">
            <w:pPr>
              <w:spacing w:after="0" w:line="240" w:lineRule="auto"/>
              <w:ind w:right="-99"/>
              <w:jc w:val="both"/>
              <w:rPr>
                <w:rFonts w:ascii="Times New Roman" w:eastAsia="Times New Roman" w:hAnsi="Times New Roman" w:cs="Times New Roman"/>
                <w:sz w:val="28"/>
                <w:szCs w:val="28"/>
                <w:lang w:eastAsia="ru-RU"/>
              </w:rPr>
            </w:pPr>
            <w:r w:rsidRPr="00362D7A">
              <w:rPr>
                <w:rFonts w:ascii="Times New Roman" w:eastAsia="Times New Roman" w:hAnsi="Times New Roman" w:cs="Times New Roman"/>
                <w:sz w:val="28"/>
                <w:szCs w:val="28"/>
                <w:lang w:eastAsia="ru-RU"/>
              </w:rPr>
              <w:t>Громадяни</w:t>
            </w:r>
          </w:p>
        </w:tc>
        <w:tc>
          <w:tcPr>
            <w:tcW w:w="1843" w:type="dxa"/>
            <w:tcBorders>
              <w:top w:val="single" w:sz="4" w:space="0" w:color="auto"/>
              <w:left w:val="single" w:sz="4" w:space="0" w:color="auto"/>
              <w:bottom w:val="single" w:sz="4" w:space="0" w:color="auto"/>
              <w:right w:val="single" w:sz="4" w:space="0" w:color="auto"/>
            </w:tcBorders>
            <w:hideMark/>
          </w:tcPr>
          <w:p w14:paraId="0E8304C5" w14:textId="77777777" w:rsidR="00362D7A" w:rsidRPr="00362D7A" w:rsidRDefault="00362D7A" w:rsidP="00362D7A">
            <w:pPr>
              <w:spacing w:after="0" w:line="240" w:lineRule="auto"/>
              <w:ind w:right="-99"/>
              <w:jc w:val="center"/>
              <w:rPr>
                <w:rFonts w:ascii="Times New Roman" w:eastAsia="Times New Roman" w:hAnsi="Times New Roman" w:cs="Times New Roman"/>
                <w:sz w:val="28"/>
                <w:szCs w:val="28"/>
                <w:lang w:eastAsia="ru-RU"/>
              </w:rPr>
            </w:pPr>
            <w:r w:rsidRPr="00362D7A">
              <w:rPr>
                <w:rFonts w:ascii="Times New Roman" w:eastAsia="Times New Roman" w:hAnsi="Times New Roman" w:cs="Times New Roman"/>
                <w:sz w:val="28"/>
                <w:szCs w:val="28"/>
                <w:lang w:eastAsia="ru-RU"/>
              </w:rPr>
              <w:t>+</w:t>
            </w:r>
          </w:p>
        </w:tc>
        <w:tc>
          <w:tcPr>
            <w:tcW w:w="1843" w:type="dxa"/>
            <w:tcBorders>
              <w:top w:val="single" w:sz="4" w:space="0" w:color="auto"/>
              <w:left w:val="single" w:sz="4" w:space="0" w:color="auto"/>
              <w:bottom w:val="single" w:sz="4" w:space="0" w:color="auto"/>
              <w:right w:val="single" w:sz="4" w:space="0" w:color="auto"/>
            </w:tcBorders>
          </w:tcPr>
          <w:p w14:paraId="535AACF7" w14:textId="77777777" w:rsidR="00362D7A" w:rsidRPr="00362D7A" w:rsidRDefault="00362D7A" w:rsidP="00362D7A">
            <w:pPr>
              <w:spacing w:after="0" w:line="240" w:lineRule="auto"/>
              <w:ind w:right="-99"/>
              <w:jc w:val="center"/>
              <w:rPr>
                <w:rFonts w:ascii="Times New Roman" w:eastAsia="Times New Roman" w:hAnsi="Times New Roman" w:cs="Times New Roman"/>
                <w:sz w:val="28"/>
                <w:szCs w:val="28"/>
                <w:lang w:eastAsia="ru-RU"/>
              </w:rPr>
            </w:pPr>
          </w:p>
        </w:tc>
      </w:tr>
      <w:tr w:rsidR="00362D7A" w:rsidRPr="00362D7A" w14:paraId="3F75F96F" w14:textId="77777777" w:rsidTr="00F3511D">
        <w:tc>
          <w:tcPr>
            <w:tcW w:w="6062" w:type="dxa"/>
            <w:tcBorders>
              <w:top w:val="single" w:sz="4" w:space="0" w:color="auto"/>
              <w:left w:val="single" w:sz="4" w:space="0" w:color="auto"/>
              <w:bottom w:val="single" w:sz="4" w:space="0" w:color="auto"/>
              <w:right w:val="single" w:sz="4" w:space="0" w:color="auto"/>
            </w:tcBorders>
            <w:hideMark/>
          </w:tcPr>
          <w:p w14:paraId="1DB61F9F" w14:textId="77777777" w:rsidR="00362D7A" w:rsidRPr="00362D7A" w:rsidRDefault="00362D7A" w:rsidP="00362D7A">
            <w:pPr>
              <w:spacing w:after="0" w:line="240" w:lineRule="auto"/>
              <w:ind w:right="-99"/>
              <w:jc w:val="both"/>
              <w:rPr>
                <w:rFonts w:ascii="Times New Roman" w:eastAsia="Times New Roman" w:hAnsi="Times New Roman" w:cs="Times New Roman"/>
                <w:sz w:val="28"/>
                <w:szCs w:val="28"/>
                <w:lang w:eastAsia="ru-RU"/>
              </w:rPr>
            </w:pPr>
            <w:r w:rsidRPr="00362D7A">
              <w:rPr>
                <w:rFonts w:ascii="Times New Roman" w:eastAsia="Times New Roman" w:hAnsi="Times New Roman" w:cs="Times New Roman"/>
                <w:sz w:val="28"/>
                <w:szCs w:val="28"/>
                <w:lang w:eastAsia="ru-RU"/>
              </w:rPr>
              <w:t>Органи місцевого самоврядування</w:t>
            </w:r>
          </w:p>
        </w:tc>
        <w:tc>
          <w:tcPr>
            <w:tcW w:w="1843" w:type="dxa"/>
            <w:tcBorders>
              <w:top w:val="single" w:sz="4" w:space="0" w:color="auto"/>
              <w:left w:val="single" w:sz="4" w:space="0" w:color="auto"/>
              <w:bottom w:val="single" w:sz="4" w:space="0" w:color="auto"/>
              <w:right w:val="single" w:sz="4" w:space="0" w:color="auto"/>
            </w:tcBorders>
            <w:hideMark/>
          </w:tcPr>
          <w:p w14:paraId="6EE7E49C" w14:textId="77777777" w:rsidR="00362D7A" w:rsidRPr="00362D7A" w:rsidRDefault="00362D7A" w:rsidP="00362D7A">
            <w:pPr>
              <w:spacing w:after="0" w:line="240" w:lineRule="auto"/>
              <w:ind w:right="-99"/>
              <w:jc w:val="center"/>
              <w:rPr>
                <w:rFonts w:ascii="Times New Roman" w:eastAsia="Times New Roman" w:hAnsi="Times New Roman" w:cs="Times New Roman"/>
                <w:sz w:val="28"/>
                <w:szCs w:val="28"/>
                <w:lang w:eastAsia="ru-RU"/>
              </w:rPr>
            </w:pPr>
            <w:r w:rsidRPr="00362D7A">
              <w:rPr>
                <w:rFonts w:ascii="Times New Roman" w:eastAsia="Times New Roman" w:hAnsi="Times New Roman" w:cs="Times New Roman"/>
                <w:sz w:val="28"/>
                <w:szCs w:val="28"/>
                <w:lang w:eastAsia="ru-RU"/>
              </w:rPr>
              <w:t>+</w:t>
            </w:r>
          </w:p>
        </w:tc>
        <w:tc>
          <w:tcPr>
            <w:tcW w:w="1843" w:type="dxa"/>
            <w:tcBorders>
              <w:top w:val="single" w:sz="4" w:space="0" w:color="auto"/>
              <w:left w:val="single" w:sz="4" w:space="0" w:color="auto"/>
              <w:bottom w:val="single" w:sz="4" w:space="0" w:color="auto"/>
              <w:right w:val="single" w:sz="4" w:space="0" w:color="auto"/>
            </w:tcBorders>
          </w:tcPr>
          <w:p w14:paraId="513A2A4F" w14:textId="77777777" w:rsidR="00362D7A" w:rsidRPr="00362D7A" w:rsidRDefault="00362D7A" w:rsidP="00362D7A">
            <w:pPr>
              <w:spacing w:after="0" w:line="240" w:lineRule="auto"/>
              <w:ind w:right="-99"/>
              <w:jc w:val="center"/>
              <w:rPr>
                <w:rFonts w:ascii="Times New Roman" w:eastAsia="Times New Roman" w:hAnsi="Times New Roman" w:cs="Times New Roman"/>
                <w:sz w:val="28"/>
                <w:szCs w:val="28"/>
                <w:lang w:eastAsia="ru-RU"/>
              </w:rPr>
            </w:pPr>
          </w:p>
        </w:tc>
      </w:tr>
      <w:tr w:rsidR="00362D7A" w:rsidRPr="00362D7A" w14:paraId="4C423D4F" w14:textId="77777777" w:rsidTr="00F3511D">
        <w:tc>
          <w:tcPr>
            <w:tcW w:w="6062" w:type="dxa"/>
            <w:tcBorders>
              <w:top w:val="single" w:sz="4" w:space="0" w:color="auto"/>
              <w:left w:val="single" w:sz="4" w:space="0" w:color="auto"/>
              <w:bottom w:val="single" w:sz="4" w:space="0" w:color="auto"/>
              <w:right w:val="single" w:sz="4" w:space="0" w:color="auto"/>
            </w:tcBorders>
            <w:hideMark/>
          </w:tcPr>
          <w:p w14:paraId="2BEEDDE9" w14:textId="77777777" w:rsidR="00362D7A" w:rsidRPr="00362D7A" w:rsidRDefault="00362D7A" w:rsidP="00362D7A">
            <w:pPr>
              <w:spacing w:after="0" w:line="240" w:lineRule="auto"/>
              <w:ind w:right="-99"/>
              <w:jc w:val="both"/>
              <w:rPr>
                <w:rFonts w:ascii="Times New Roman" w:eastAsia="Times New Roman" w:hAnsi="Times New Roman" w:cs="Times New Roman"/>
                <w:sz w:val="28"/>
                <w:szCs w:val="28"/>
                <w:lang w:eastAsia="ru-RU"/>
              </w:rPr>
            </w:pPr>
            <w:r w:rsidRPr="00362D7A">
              <w:rPr>
                <w:rFonts w:ascii="Times New Roman" w:eastAsia="Times New Roman" w:hAnsi="Times New Roman" w:cs="Times New Roman"/>
                <w:sz w:val="28"/>
                <w:szCs w:val="28"/>
                <w:lang w:eastAsia="ru-RU"/>
              </w:rPr>
              <w:t xml:space="preserve">Суб’єкти господарювання, </w:t>
            </w:r>
          </w:p>
        </w:tc>
        <w:tc>
          <w:tcPr>
            <w:tcW w:w="1843" w:type="dxa"/>
            <w:tcBorders>
              <w:top w:val="single" w:sz="4" w:space="0" w:color="auto"/>
              <w:left w:val="single" w:sz="4" w:space="0" w:color="auto"/>
              <w:bottom w:val="single" w:sz="4" w:space="0" w:color="auto"/>
              <w:right w:val="single" w:sz="4" w:space="0" w:color="auto"/>
            </w:tcBorders>
            <w:hideMark/>
          </w:tcPr>
          <w:p w14:paraId="05C3EB2C" w14:textId="77777777" w:rsidR="00362D7A" w:rsidRPr="00362D7A" w:rsidRDefault="00362D7A" w:rsidP="00362D7A">
            <w:pPr>
              <w:spacing w:after="0" w:line="240" w:lineRule="auto"/>
              <w:ind w:right="-99"/>
              <w:jc w:val="center"/>
              <w:rPr>
                <w:rFonts w:ascii="Times New Roman" w:eastAsia="Times New Roman" w:hAnsi="Times New Roman" w:cs="Times New Roman"/>
                <w:sz w:val="28"/>
                <w:szCs w:val="28"/>
                <w:lang w:eastAsia="ru-RU"/>
              </w:rPr>
            </w:pPr>
            <w:r w:rsidRPr="00362D7A">
              <w:rPr>
                <w:rFonts w:ascii="Times New Roman" w:eastAsia="Times New Roman" w:hAnsi="Times New Roman" w:cs="Times New Roman"/>
                <w:sz w:val="28"/>
                <w:szCs w:val="28"/>
                <w:lang w:eastAsia="ru-RU"/>
              </w:rPr>
              <w:t>+</w:t>
            </w:r>
          </w:p>
        </w:tc>
        <w:tc>
          <w:tcPr>
            <w:tcW w:w="1843" w:type="dxa"/>
            <w:tcBorders>
              <w:top w:val="single" w:sz="4" w:space="0" w:color="auto"/>
              <w:left w:val="single" w:sz="4" w:space="0" w:color="auto"/>
              <w:bottom w:val="single" w:sz="4" w:space="0" w:color="auto"/>
              <w:right w:val="single" w:sz="4" w:space="0" w:color="auto"/>
            </w:tcBorders>
          </w:tcPr>
          <w:p w14:paraId="48219AF3" w14:textId="77777777" w:rsidR="00362D7A" w:rsidRPr="00362D7A" w:rsidRDefault="00362D7A" w:rsidP="00362D7A">
            <w:pPr>
              <w:spacing w:after="0" w:line="240" w:lineRule="auto"/>
              <w:ind w:right="-99"/>
              <w:jc w:val="center"/>
              <w:rPr>
                <w:rFonts w:ascii="Times New Roman" w:eastAsia="Times New Roman" w:hAnsi="Times New Roman" w:cs="Times New Roman"/>
                <w:sz w:val="28"/>
                <w:szCs w:val="28"/>
                <w:lang w:eastAsia="ru-RU"/>
              </w:rPr>
            </w:pPr>
          </w:p>
        </w:tc>
      </w:tr>
      <w:tr w:rsidR="00362D7A" w:rsidRPr="00362D7A" w14:paraId="2539529E" w14:textId="77777777" w:rsidTr="00F3511D">
        <w:trPr>
          <w:trHeight w:val="258"/>
        </w:trPr>
        <w:tc>
          <w:tcPr>
            <w:tcW w:w="6062" w:type="dxa"/>
            <w:tcBorders>
              <w:top w:val="single" w:sz="4" w:space="0" w:color="auto"/>
              <w:left w:val="single" w:sz="4" w:space="0" w:color="auto"/>
              <w:bottom w:val="single" w:sz="4" w:space="0" w:color="auto"/>
              <w:right w:val="single" w:sz="4" w:space="0" w:color="auto"/>
            </w:tcBorders>
            <w:hideMark/>
          </w:tcPr>
          <w:p w14:paraId="2436E228" w14:textId="77777777" w:rsidR="00362D7A" w:rsidRPr="00362D7A" w:rsidRDefault="00362D7A" w:rsidP="00362D7A">
            <w:pPr>
              <w:spacing w:after="0" w:line="240" w:lineRule="auto"/>
              <w:ind w:right="-99"/>
              <w:jc w:val="both"/>
              <w:rPr>
                <w:rFonts w:ascii="Times New Roman" w:eastAsia="Times New Roman" w:hAnsi="Times New Roman" w:cs="Times New Roman"/>
                <w:sz w:val="28"/>
                <w:szCs w:val="28"/>
                <w:lang w:eastAsia="ru-RU"/>
              </w:rPr>
            </w:pPr>
            <w:r w:rsidRPr="00362D7A">
              <w:rPr>
                <w:rFonts w:ascii="Times New Roman" w:eastAsia="Times New Roman" w:hAnsi="Times New Roman" w:cs="Times New Roman"/>
                <w:sz w:val="28"/>
                <w:szCs w:val="28"/>
                <w:lang w:eastAsia="ru-RU"/>
              </w:rPr>
              <w:t>у тому числі суб’єкти малого підприємництва</w:t>
            </w:r>
          </w:p>
        </w:tc>
        <w:tc>
          <w:tcPr>
            <w:tcW w:w="1843" w:type="dxa"/>
            <w:tcBorders>
              <w:top w:val="single" w:sz="4" w:space="0" w:color="auto"/>
              <w:left w:val="single" w:sz="4" w:space="0" w:color="auto"/>
              <w:bottom w:val="single" w:sz="4" w:space="0" w:color="auto"/>
              <w:right w:val="single" w:sz="4" w:space="0" w:color="auto"/>
            </w:tcBorders>
          </w:tcPr>
          <w:p w14:paraId="688EE5EE" w14:textId="77777777" w:rsidR="00362D7A" w:rsidRPr="00362D7A" w:rsidRDefault="00362D7A" w:rsidP="00362D7A">
            <w:pPr>
              <w:spacing w:after="0" w:line="240" w:lineRule="auto"/>
              <w:ind w:right="-99"/>
              <w:jc w:val="center"/>
              <w:rPr>
                <w:rFonts w:ascii="Times New Roman" w:eastAsia="Times New Roman" w:hAnsi="Times New Roman" w:cs="Times New Roman"/>
                <w:sz w:val="28"/>
                <w:szCs w:val="28"/>
                <w:lang w:eastAsia="ru-RU"/>
              </w:rPr>
            </w:pPr>
            <w:r w:rsidRPr="00362D7A">
              <w:rPr>
                <w:rFonts w:ascii="Times New Roman" w:eastAsia="Times New Roman" w:hAnsi="Times New Roman" w:cs="Times New Roman"/>
                <w:sz w:val="28"/>
                <w:szCs w:val="28"/>
                <w:lang w:eastAsia="ru-RU"/>
              </w:rPr>
              <w:t>+</w:t>
            </w:r>
          </w:p>
        </w:tc>
        <w:tc>
          <w:tcPr>
            <w:tcW w:w="1843" w:type="dxa"/>
            <w:tcBorders>
              <w:top w:val="single" w:sz="4" w:space="0" w:color="auto"/>
              <w:left w:val="single" w:sz="4" w:space="0" w:color="auto"/>
              <w:bottom w:val="single" w:sz="4" w:space="0" w:color="auto"/>
              <w:right w:val="single" w:sz="4" w:space="0" w:color="auto"/>
            </w:tcBorders>
            <w:hideMark/>
          </w:tcPr>
          <w:p w14:paraId="4D17CDA7" w14:textId="77777777" w:rsidR="00362D7A" w:rsidRPr="00362D7A" w:rsidRDefault="00362D7A" w:rsidP="00362D7A">
            <w:pPr>
              <w:spacing w:after="0" w:line="240" w:lineRule="auto"/>
              <w:ind w:right="-99"/>
              <w:jc w:val="center"/>
              <w:rPr>
                <w:rFonts w:ascii="Times New Roman" w:eastAsia="Times New Roman" w:hAnsi="Times New Roman" w:cs="Times New Roman"/>
                <w:sz w:val="28"/>
                <w:szCs w:val="28"/>
                <w:lang w:eastAsia="ru-RU"/>
              </w:rPr>
            </w:pPr>
          </w:p>
        </w:tc>
      </w:tr>
    </w:tbl>
    <w:p w14:paraId="23232DCC" w14:textId="77777777" w:rsidR="00362D7A" w:rsidRPr="00362D7A" w:rsidRDefault="00362D7A" w:rsidP="00362D7A">
      <w:pPr>
        <w:spacing w:after="0" w:line="240" w:lineRule="auto"/>
        <w:ind w:firstLine="720"/>
        <w:jc w:val="both"/>
        <w:rPr>
          <w:rFonts w:ascii="Times New Roman" w:eastAsia="Times New Roman" w:hAnsi="Times New Roman" w:cs="Times New Roman"/>
          <w:sz w:val="28"/>
          <w:szCs w:val="28"/>
          <w:lang w:eastAsia="ru-RU"/>
        </w:rPr>
      </w:pPr>
    </w:p>
    <w:p w14:paraId="17A0C002" w14:textId="77777777" w:rsidR="00362D7A" w:rsidRPr="00362D7A" w:rsidRDefault="00362D7A" w:rsidP="00362D7A">
      <w:pPr>
        <w:spacing w:after="0" w:line="240" w:lineRule="auto"/>
        <w:ind w:firstLine="709"/>
        <w:jc w:val="both"/>
        <w:rPr>
          <w:rFonts w:ascii="Times New Roman" w:eastAsia="Times New Roman" w:hAnsi="Times New Roman" w:cs="Times New Roman"/>
          <w:sz w:val="28"/>
          <w:szCs w:val="28"/>
          <w:lang w:val="ru-RU" w:eastAsia="ru-RU"/>
        </w:rPr>
      </w:pPr>
      <w:r w:rsidRPr="00362D7A">
        <w:rPr>
          <w:rFonts w:ascii="Times New Roman" w:eastAsia="Times New Roman" w:hAnsi="Times New Roman" w:cs="Times New Roman"/>
          <w:sz w:val="28"/>
          <w:szCs w:val="28"/>
          <w:lang w:eastAsia="ru-RU"/>
        </w:rPr>
        <w:t>Прийняття даного</w:t>
      </w:r>
      <w:r w:rsidRPr="00362D7A">
        <w:rPr>
          <w:rFonts w:ascii="Times New Roman" w:eastAsia="Times New Roman" w:hAnsi="Times New Roman" w:cs="Times New Roman"/>
          <w:sz w:val="28"/>
          <w:szCs w:val="28"/>
          <w:lang w:val="ru-RU" w:eastAsia="ru-RU"/>
        </w:rPr>
        <w:t xml:space="preserve"> регуляторного акта та</w:t>
      </w:r>
      <w:r w:rsidRPr="00362D7A">
        <w:rPr>
          <w:rFonts w:ascii="Times New Roman" w:eastAsia="Times New Roman" w:hAnsi="Times New Roman" w:cs="Times New Roman"/>
          <w:sz w:val="28"/>
          <w:szCs w:val="28"/>
          <w:lang w:eastAsia="ru-RU"/>
        </w:rPr>
        <w:t xml:space="preserve"> наближення рівня</w:t>
      </w:r>
      <w:r w:rsidRPr="00362D7A">
        <w:rPr>
          <w:rFonts w:ascii="Times New Roman" w:eastAsia="Times New Roman" w:hAnsi="Times New Roman" w:cs="Times New Roman"/>
          <w:sz w:val="28"/>
          <w:szCs w:val="28"/>
          <w:lang w:val="ru-RU" w:eastAsia="ru-RU"/>
        </w:rPr>
        <w:t xml:space="preserve"> тарифу до</w:t>
      </w:r>
      <w:r w:rsidRPr="00362D7A">
        <w:rPr>
          <w:rFonts w:ascii="Times New Roman" w:eastAsia="Times New Roman" w:hAnsi="Times New Roman" w:cs="Times New Roman"/>
          <w:sz w:val="28"/>
          <w:szCs w:val="28"/>
          <w:lang w:eastAsia="ru-RU"/>
        </w:rPr>
        <w:t xml:space="preserve"> економічно обґрунтованого розміру</w:t>
      </w:r>
      <w:r w:rsidRPr="00362D7A">
        <w:rPr>
          <w:rFonts w:ascii="Times New Roman" w:eastAsia="Times New Roman" w:hAnsi="Times New Roman" w:cs="Times New Roman"/>
          <w:sz w:val="28"/>
          <w:szCs w:val="28"/>
          <w:lang w:val="ru-RU" w:eastAsia="ru-RU"/>
        </w:rPr>
        <w:t>,</w:t>
      </w:r>
      <w:r w:rsidRPr="00362D7A">
        <w:rPr>
          <w:rFonts w:ascii="Times New Roman" w:eastAsia="Times New Roman" w:hAnsi="Times New Roman" w:cs="Times New Roman"/>
          <w:sz w:val="28"/>
          <w:szCs w:val="28"/>
          <w:lang w:eastAsia="ru-RU"/>
        </w:rPr>
        <w:t xml:space="preserve"> </w:t>
      </w:r>
      <w:proofErr w:type="spellStart"/>
      <w:r w:rsidRPr="00362D7A">
        <w:rPr>
          <w:rFonts w:ascii="Times New Roman" w:eastAsia="Times New Roman" w:hAnsi="Times New Roman" w:cs="Times New Roman"/>
          <w:sz w:val="28"/>
          <w:szCs w:val="28"/>
          <w:lang w:eastAsia="ru-RU"/>
        </w:rPr>
        <w:t>надасть</w:t>
      </w:r>
      <w:proofErr w:type="spellEnd"/>
      <w:r w:rsidRPr="00362D7A">
        <w:rPr>
          <w:rFonts w:ascii="Times New Roman" w:eastAsia="Times New Roman" w:hAnsi="Times New Roman" w:cs="Times New Roman"/>
          <w:sz w:val="28"/>
          <w:szCs w:val="28"/>
          <w:lang w:eastAsia="ru-RU"/>
        </w:rPr>
        <w:t xml:space="preserve"> можливість</w:t>
      </w:r>
      <w:r w:rsidRPr="00362D7A">
        <w:rPr>
          <w:rFonts w:ascii="Times New Roman" w:eastAsia="Times New Roman" w:hAnsi="Times New Roman" w:cs="Times New Roman"/>
          <w:sz w:val="28"/>
          <w:szCs w:val="28"/>
          <w:lang w:val="ru-RU" w:eastAsia="ru-RU"/>
        </w:rPr>
        <w:t xml:space="preserve"> </w:t>
      </w:r>
      <w:r w:rsidRPr="00362D7A">
        <w:rPr>
          <w:rFonts w:ascii="Times New Roman" w:eastAsia="Times New Roman" w:hAnsi="Times New Roman" w:cs="Times New Roman"/>
          <w:sz w:val="28"/>
          <w:szCs w:val="28"/>
          <w:lang w:eastAsia="ru-RU"/>
        </w:rPr>
        <w:t>КП «</w:t>
      </w:r>
      <w:proofErr w:type="spellStart"/>
      <w:r w:rsidRPr="00362D7A">
        <w:rPr>
          <w:rFonts w:ascii="Times New Roman" w:eastAsia="Times New Roman" w:hAnsi="Times New Roman" w:cs="Times New Roman"/>
          <w:sz w:val="28"/>
          <w:szCs w:val="28"/>
          <w:lang w:eastAsia="ru-RU"/>
        </w:rPr>
        <w:t>Черкасиелектротранс</w:t>
      </w:r>
      <w:proofErr w:type="spellEnd"/>
      <w:r w:rsidRPr="00362D7A">
        <w:rPr>
          <w:rFonts w:ascii="Times New Roman" w:eastAsia="Times New Roman" w:hAnsi="Times New Roman" w:cs="Times New Roman"/>
          <w:sz w:val="28"/>
          <w:szCs w:val="28"/>
          <w:lang w:eastAsia="ru-RU"/>
        </w:rPr>
        <w:t>» вчасно виплачувати заробітну</w:t>
      </w:r>
      <w:r w:rsidRPr="00362D7A">
        <w:rPr>
          <w:rFonts w:ascii="Times New Roman" w:eastAsia="Times New Roman" w:hAnsi="Times New Roman" w:cs="Times New Roman"/>
          <w:sz w:val="28"/>
          <w:szCs w:val="28"/>
          <w:lang w:val="ru-RU" w:eastAsia="ru-RU"/>
        </w:rPr>
        <w:t xml:space="preserve"> плату,</w:t>
      </w:r>
      <w:r w:rsidRPr="00362D7A">
        <w:rPr>
          <w:rFonts w:ascii="Times New Roman" w:eastAsia="Times New Roman" w:hAnsi="Times New Roman" w:cs="Times New Roman"/>
          <w:sz w:val="28"/>
          <w:szCs w:val="28"/>
          <w:lang w:eastAsia="ru-RU"/>
        </w:rPr>
        <w:t xml:space="preserve"> сплачувати податки</w:t>
      </w:r>
      <w:r w:rsidRPr="00362D7A">
        <w:rPr>
          <w:rFonts w:ascii="Times New Roman" w:eastAsia="Times New Roman" w:hAnsi="Times New Roman" w:cs="Times New Roman"/>
          <w:sz w:val="28"/>
          <w:szCs w:val="28"/>
          <w:lang w:val="ru-RU" w:eastAsia="ru-RU"/>
        </w:rPr>
        <w:t xml:space="preserve"> до бюджету,</w:t>
      </w:r>
      <w:r w:rsidRPr="00362D7A">
        <w:rPr>
          <w:rFonts w:ascii="Times New Roman" w:eastAsia="Times New Roman" w:hAnsi="Times New Roman" w:cs="Times New Roman"/>
          <w:sz w:val="28"/>
          <w:szCs w:val="28"/>
          <w:lang w:eastAsia="ru-RU"/>
        </w:rPr>
        <w:t xml:space="preserve"> поновлювати основні засоби</w:t>
      </w:r>
      <w:r w:rsidRPr="00362D7A">
        <w:rPr>
          <w:rFonts w:ascii="Times New Roman" w:eastAsia="Times New Roman" w:hAnsi="Times New Roman" w:cs="Times New Roman"/>
          <w:sz w:val="28"/>
          <w:szCs w:val="28"/>
          <w:lang w:val="ru-RU" w:eastAsia="ru-RU"/>
        </w:rPr>
        <w:t>.</w:t>
      </w:r>
    </w:p>
    <w:p w14:paraId="569C49E2" w14:textId="77777777" w:rsidR="00362D7A" w:rsidRPr="00362D7A" w:rsidRDefault="00362D7A" w:rsidP="00362D7A">
      <w:pPr>
        <w:spacing w:after="0" w:line="240" w:lineRule="auto"/>
        <w:ind w:firstLine="709"/>
        <w:jc w:val="both"/>
        <w:rPr>
          <w:rFonts w:ascii="Times New Roman" w:eastAsia="Times New Roman" w:hAnsi="Times New Roman" w:cs="Times New Roman"/>
          <w:sz w:val="28"/>
          <w:szCs w:val="28"/>
          <w:lang w:eastAsia="ru-RU"/>
        </w:rPr>
      </w:pPr>
    </w:p>
    <w:p w14:paraId="44CB3EF7" w14:textId="77777777" w:rsidR="00362D7A" w:rsidRPr="00362D7A" w:rsidRDefault="00362D7A" w:rsidP="00362D7A">
      <w:pPr>
        <w:spacing w:after="0" w:line="240" w:lineRule="auto"/>
        <w:ind w:left="360" w:firstLine="360"/>
        <w:jc w:val="center"/>
        <w:rPr>
          <w:rFonts w:ascii="Times New Roman" w:eastAsia="Times New Roman" w:hAnsi="Times New Roman" w:cs="Times New Roman"/>
          <w:b/>
          <w:bCs/>
          <w:sz w:val="28"/>
          <w:szCs w:val="28"/>
          <w:lang w:eastAsia="ru-RU"/>
        </w:rPr>
      </w:pPr>
      <w:r w:rsidRPr="00362D7A">
        <w:rPr>
          <w:rFonts w:ascii="Times New Roman" w:eastAsia="Times New Roman" w:hAnsi="Times New Roman" w:cs="Times New Roman"/>
          <w:b/>
          <w:sz w:val="28"/>
          <w:szCs w:val="28"/>
          <w:lang w:eastAsia="ru-RU"/>
        </w:rPr>
        <w:t>2. </w:t>
      </w:r>
      <w:r w:rsidRPr="00362D7A">
        <w:rPr>
          <w:rFonts w:ascii="Times New Roman" w:eastAsia="Times New Roman" w:hAnsi="Times New Roman" w:cs="Times New Roman"/>
          <w:b/>
          <w:bCs/>
          <w:sz w:val="28"/>
          <w:szCs w:val="28"/>
          <w:lang w:eastAsia="ru-RU"/>
        </w:rPr>
        <w:t>Цілі державного регулювання.</w:t>
      </w:r>
    </w:p>
    <w:p w14:paraId="443B57BB" w14:textId="77777777" w:rsidR="00362D7A" w:rsidRPr="00362D7A" w:rsidRDefault="00362D7A" w:rsidP="00362D7A">
      <w:pPr>
        <w:spacing w:after="0" w:line="240" w:lineRule="auto"/>
        <w:ind w:left="360" w:firstLine="360"/>
        <w:jc w:val="both"/>
        <w:rPr>
          <w:rFonts w:ascii="Times New Roman" w:eastAsia="Times New Roman" w:hAnsi="Times New Roman" w:cs="Times New Roman"/>
          <w:sz w:val="28"/>
          <w:szCs w:val="28"/>
          <w:highlight w:val="yellow"/>
          <w:lang w:eastAsia="ru-RU"/>
        </w:rPr>
      </w:pPr>
    </w:p>
    <w:p w14:paraId="33A17E25" w14:textId="77777777" w:rsidR="00362D7A" w:rsidRPr="00362D7A" w:rsidRDefault="00362D7A" w:rsidP="00362D7A">
      <w:pPr>
        <w:tabs>
          <w:tab w:val="left" w:pos="284"/>
        </w:tabs>
        <w:spacing w:after="0" w:line="240" w:lineRule="auto"/>
        <w:ind w:firstLine="720"/>
        <w:jc w:val="both"/>
        <w:rPr>
          <w:rFonts w:ascii="Times New Roman" w:eastAsia="Times New Roman" w:hAnsi="Times New Roman" w:cs="Times New Roman"/>
          <w:sz w:val="28"/>
          <w:szCs w:val="28"/>
          <w:lang w:eastAsia="ru-RU"/>
        </w:rPr>
      </w:pPr>
      <w:r w:rsidRPr="00362D7A">
        <w:rPr>
          <w:rFonts w:ascii="Times New Roman" w:eastAsia="Times New Roman" w:hAnsi="Times New Roman" w:cs="Times New Roman"/>
          <w:sz w:val="28"/>
          <w:szCs w:val="28"/>
          <w:lang w:eastAsia="ru-RU"/>
        </w:rPr>
        <w:t xml:space="preserve">Цей аналіз регуляторного впливу розроблений на виконання вимог Закону України «Про засади державної регуляторної політики у сфері господарської </w:t>
      </w:r>
      <w:r w:rsidRPr="00362D7A">
        <w:rPr>
          <w:rFonts w:ascii="Times New Roman" w:eastAsia="Times New Roman" w:hAnsi="Times New Roman" w:cs="Times New Roman"/>
          <w:sz w:val="28"/>
          <w:szCs w:val="28"/>
          <w:lang w:eastAsia="ru-RU"/>
        </w:rPr>
        <w:lastRenderedPageBreak/>
        <w:t xml:space="preserve">діяльності», Закону України «Про місцеве самоврядування в Україні», </w:t>
      </w:r>
      <w:proofErr w:type="spellStart"/>
      <w:r w:rsidRPr="00362D7A">
        <w:rPr>
          <w:rFonts w:ascii="Times New Roman" w:eastAsia="Times New Roman" w:hAnsi="Times New Roman" w:cs="Times New Roman"/>
          <w:sz w:val="28"/>
          <w:szCs w:val="28"/>
          <w:lang w:eastAsia="ru-RU"/>
        </w:rPr>
        <w:t>Методик</w:t>
      </w:r>
      <w:proofErr w:type="spellEnd"/>
      <w:r w:rsidRPr="00362D7A">
        <w:rPr>
          <w:rFonts w:ascii="Times New Roman" w:eastAsia="Times New Roman" w:hAnsi="Times New Roman" w:cs="Times New Roman"/>
          <w:sz w:val="28"/>
          <w:szCs w:val="28"/>
          <w:lang w:eastAsia="ru-RU"/>
        </w:rPr>
        <w:t xml:space="preserve"> проведення аналізу впливу та відстеження результативності регулярного акту, затверджених Постановою Кабінету Міністрів України від 11.03.2004 №308.</w:t>
      </w:r>
    </w:p>
    <w:p w14:paraId="557129C8" w14:textId="77777777" w:rsidR="00362D7A" w:rsidRPr="00362D7A" w:rsidRDefault="00362D7A" w:rsidP="00362D7A">
      <w:pPr>
        <w:tabs>
          <w:tab w:val="left" w:pos="284"/>
        </w:tabs>
        <w:spacing w:after="0" w:line="240" w:lineRule="auto"/>
        <w:ind w:firstLine="720"/>
        <w:jc w:val="both"/>
        <w:rPr>
          <w:rFonts w:ascii="Times New Roman" w:eastAsia="Times New Roman" w:hAnsi="Times New Roman" w:cs="Times New Roman"/>
          <w:sz w:val="28"/>
          <w:szCs w:val="28"/>
          <w:lang w:eastAsia="ru-RU"/>
        </w:rPr>
      </w:pPr>
      <w:r w:rsidRPr="00362D7A">
        <w:rPr>
          <w:rFonts w:ascii="Times New Roman" w:eastAsia="Times New Roman" w:hAnsi="Times New Roman" w:cs="Times New Roman"/>
          <w:color w:val="000000"/>
          <w:sz w:val="28"/>
          <w:szCs w:val="28"/>
          <w:lang w:eastAsia="ru-RU"/>
        </w:rPr>
        <w:t>Основною метою регулювання є забезпечення реалізації тарифної політики щодо перевезення пасажирів в тролейбусах КП «</w:t>
      </w:r>
      <w:proofErr w:type="spellStart"/>
      <w:r w:rsidRPr="00362D7A">
        <w:rPr>
          <w:rFonts w:ascii="Times New Roman" w:eastAsia="Times New Roman" w:hAnsi="Times New Roman" w:cs="Times New Roman"/>
          <w:color w:val="000000"/>
          <w:sz w:val="28"/>
          <w:szCs w:val="28"/>
          <w:lang w:eastAsia="ru-RU"/>
        </w:rPr>
        <w:t>Черкасиелектротранс</w:t>
      </w:r>
      <w:proofErr w:type="spellEnd"/>
      <w:r w:rsidRPr="00362D7A">
        <w:rPr>
          <w:rFonts w:ascii="Times New Roman" w:eastAsia="Times New Roman" w:hAnsi="Times New Roman" w:cs="Times New Roman"/>
          <w:color w:val="000000"/>
          <w:sz w:val="28"/>
          <w:szCs w:val="28"/>
          <w:lang w:eastAsia="ru-RU"/>
        </w:rPr>
        <w:t xml:space="preserve">», основні завдання якої спрямовані на подолання збитковості підприємства, забезпечення обґрунтованості тарифів, прозорості, збереження ринку соціально важливої послуги пасажирських перевезень на міських тролейбусних маршрутах загального користування. Прийняття даного регуляторного </w:t>
      </w:r>
      <w:proofErr w:type="spellStart"/>
      <w:r w:rsidRPr="00362D7A">
        <w:rPr>
          <w:rFonts w:ascii="Times New Roman" w:eastAsia="Times New Roman" w:hAnsi="Times New Roman" w:cs="Times New Roman"/>
          <w:color w:val="000000"/>
          <w:sz w:val="28"/>
          <w:szCs w:val="28"/>
          <w:lang w:eastAsia="ru-RU"/>
        </w:rPr>
        <w:t>акта</w:t>
      </w:r>
      <w:proofErr w:type="spellEnd"/>
      <w:r w:rsidRPr="00362D7A">
        <w:rPr>
          <w:rFonts w:ascii="Times New Roman" w:eastAsia="Times New Roman" w:hAnsi="Times New Roman" w:cs="Times New Roman"/>
          <w:color w:val="000000"/>
          <w:sz w:val="28"/>
          <w:szCs w:val="28"/>
          <w:lang w:eastAsia="ru-RU"/>
        </w:rPr>
        <w:t xml:space="preserve"> та встановлення економічно обґрунтованого розміру тарифу на перевезення пасажирів тролейбусами, </w:t>
      </w:r>
      <w:proofErr w:type="spellStart"/>
      <w:r w:rsidRPr="00362D7A">
        <w:rPr>
          <w:rFonts w:ascii="Times New Roman" w:eastAsia="Times New Roman" w:hAnsi="Times New Roman" w:cs="Times New Roman"/>
          <w:color w:val="000000"/>
          <w:sz w:val="28"/>
          <w:szCs w:val="28"/>
          <w:lang w:eastAsia="ru-RU"/>
        </w:rPr>
        <w:t>надасть</w:t>
      </w:r>
      <w:proofErr w:type="spellEnd"/>
      <w:r w:rsidRPr="00362D7A">
        <w:rPr>
          <w:rFonts w:ascii="Times New Roman" w:eastAsia="Times New Roman" w:hAnsi="Times New Roman" w:cs="Times New Roman"/>
          <w:color w:val="000000"/>
          <w:sz w:val="28"/>
          <w:szCs w:val="28"/>
          <w:lang w:eastAsia="ru-RU"/>
        </w:rPr>
        <w:t xml:space="preserve"> можливість підприємству вчасно виплачувати заробітну плату, сплачувати податки до бюджету, оновлювати основні фонди.</w:t>
      </w:r>
    </w:p>
    <w:p w14:paraId="715CBD69" w14:textId="77777777" w:rsidR="00362D7A" w:rsidRPr="00362D7A" w:rsidRDefault="00362D7A" w:rsidP="00362D7A">
      <w:pPr>
        <w:tabs>
          <w:tab w:val="left" w:pos="284"/>
        </w:tabs>
        <w:spacing w:after="0" w:line="240" w:lineRule="auto"/>
        <w:ind w:firstLine="720"/>
        <w:jc w:val="both"/>
        <w:rPr>
          <w:rFonts w:ascii="Times New Roman" w:eastAsia="Times New Roman" w:hAnsi="Times New Roman" w:cs="Times New Roman"/>
          <w:sz w:val="28"/>
          <w:szCs w:val="28"/>
          <w:lang w:eastAsia="ru-RU"/>
        </w:rPr>
      </w:pPr>
    </w:p>
    <w:p w14:paraId="0DDB6A98" w14:textId="77777777" w:rsidR="00362D7A" w:rsidRPr="00362D7A" w:rsidRDefault="00362D7A" w:rsidP="00362D7A">
      <w:pPr>
        <w:spacing w:after="0" w:line="240" w:lineRule="auto"/>
        <w:jc w:val="center"/>
        <w:rPr>
          <w:rFonts w:ascii="Times New Roman" w:eastAsia="Times New Roman" w:hAnsi="Times New Roman" w:cs="Times New Roman"/>
          <w:b/>
          <w:bCs/>
          <w:sz w:val="28"/>
          <w:szCs w:val="28"/>
          <w:lang w:eastAsia="ru-RU"/>
        </w:rPr>
      </w:pPr>
      <w:r w:rsidRPr="00362D7A">
        <w:rPr>
          <w:rFonts w:ascii="Times New Roman" w:eastAsia="Times New Roman" w:hAnsi="Times New Roman" w:cs="Times New Roman"/>
          <w:b/>
          <w:sz w:val="28"/>
          <w:szCs w:val="28"/>
          <w:lang w:eastAsia="ru-RU"/>
        </w:rPr>
        <w:t>3. </w:t>
      </w:r>
      <w:r w:rsidRPr="00362D7A">
        <w:rPr>
          <w:rFonts w:ascii="Times New Roman" w:eastAsia="Times New Roman" w:hAnsi="Times New Roman" w:cs="Times New Roman"/>
          <w:b/>
          <w:bCs/>
          <w:sz w:val="28"/>
          <w:szCs w:val="28"/>
          <w:lang w:eastAsia="ru-RU"/>
        </w:rPr>
        <w:t>Визначення та оцінка альтернативних способів досягнення цілей</w:t>
      </w:r>
    </w:p>
    <w:p w14:paraId="35951007" w14:textId="77777777" w:rsidR="00362D7A" w:rsidRPr="00362D7A" w:rsidRDefault="00362D7A" w:rsidP="00362D7A">
      <w:pPr>
        <w:spacing w:after="0" w:line="240" w:lineRule="auto"/>
        <w:jc w:val="center"/>
        <w:rPr>
          <w:rFonts w:ascii="Times New Roman" w:eastAsia="Times New Roman" w:hAnsi="Times New Roman" w:cs="Times New Roman"/>
          <w:b/>
          <w:bCs/>
          <w:sz w:val="28"/>
          <w:szCs w:val="28"/>
          <w:lang w:eastAsia="ru-RU"/>
        </w:rPr>
      </w:pPr>
    </w:p>
    <w:tbl>
      <w:tblPr>
        <w:tblStyle w:val="a3"/>
        <w:tblW w:w="0" w:type="auto"/>
        <w:tblLook w:val="04A0" w:firstRow="1" w:lastRow="0" w:firstColumn="1" w:lastColumn="0" w:noHBand="0" w:noVBand="1"/>
      </w:tblPr>
      <w:tblGrid>
        <w:gridCol w:w="2214"/>
        <w:gridCol w:w="7415"/>
      </w:tblGrid>
      <w:tr w:rsidR="00362D7A" w:rsidRPr="00362D7A" w14:paraId="39200F64" w14:textId="77777777" w:rsidTr="00F3511D">
        <w:tc>
          <w:tcPr>
            <w:tcW w:w="2235" w:type="dxa"/>
          </w:tcPr>
          <w:p w14:paraId="3294A8F9" w14:textId="77777777" w:rsidR="00362D7A" w:rsidRPr="00362D7A" w:rsidRDefault="00362D7A" w:rsidP="00362D7A">
            <w:pPr>
              <w:jc w:val="center"/>
              <w:rPr>
                <w:rFonts w:ascii="Times New Roman" w:eastAsia="Times New Roman" w:hAnsi="Times New Roman" w:cs="Times New Roman"/>
                <w:bCs/>
                <w:sz w:val="24"/>
                <w:szCs w:val="24"/>
                <w:lang w:eastAsia="ru-RU"/>
              </w:rPr>
            </w:pPr>
            <w:r w:rsidRPr="00362D7A">
              <w:rPr>
                <w:rFonts w:ascii="Times New Roman" w:eastAsia="Times New Roman" w:hAnsi="Times New Roman" w:cs="Times New Roman"/>
                <w:bCs/>
                <w:sz w:val="24"/>
                <w:szCs w:val="24"/>
                <w:lang w:eastAsia="ru-RU"/>
              </w:rPr>
              <w:t xml:space="preserve">Вид </w:t>
            </w:r>
            <w:proofErr w:type="spellStart"/>
            <w:r w:rsidRPr="00362D7A">
              <w:rPr>
                <w:rFonts w:ascii="Times New Roman" w:eastAsia="Times New Roman" w:hAnsi="Times New Roman" w:cs="Times New Roman"/>
                <w:bCs/>
                <w:sz w:val="24"/>
                <w:szCs w:val="24"/>
                <w:lang w:eastAsia="ru-RU"/>
              </w:rPr>
              <w:t>альтернативи</w:t>
            </w:r>
            <w:proofErr w:type="spellEnd"/>
          </w:p>
        </w:tc>
        <w:tc>
          <w:tcPr>
            <w:tcW w:w="7636" w:type="dxa"/>
            <w:vAlign w:val="center"/>
          </w:tcPr>
          <w:p w14:paraId="0C23166D" w14:textId="77777777" w:rsidR="00362D7A" w:rsidRPr="00362D7A" w:rsidRDefault="00362D7A" w:rsidP="00362D7A">
            <w:pPr>
              <w:jc w:val="center"/>
              <w:rPr>
                <w:rFonts w:ascii="Times New Roman" w:eastAsia="Times New Roman" w:hAnsi="Times New Roman" w:cs="Times New Roman"/>
                <w:bCs/>
                <w:sz w:val="24"/>
                <w:szCs w:val="24"/>
                <w:lang w:eastAsia="ru-RU"/>
              </w:rPr>
            </w:pPr>
            <w:proofErr w:type="spellStart"/>
            <w:r w:rsidRPr="00362D7A">
              <w:rPr>
                <w:rFonts w:ascii="Times New Roman" w:eastAsia="Times New Roman" w:hAnsi="Times New Roman" w:cs="Times New Roman"/>
                <w:bCs/>
                <w:sz w:val="24"/>
                <w:szCs w:val="24"/>
                <w:lang w:eastAsia="ru-RU"/>
              </w:rPr>
              <w:t>Опис</w:t>
            </w:r>
            <w:proofErr w:type="spellEnd"/>
            <w:r w:rsidRPr="00362D7A">
              <w:rPr>
                <w:rFonts w:ascii="Times New Roman" w:eastAsia="Times New Roman" w:hAnsi="Times New Roman" w:cs="Times New Roman"/>
                <w:bCs/>
                <w:sz w:val="24"/>
                <w:szCs w:val="24"/>
                <w:lang w:eastAsia="ru-RU"/>
              </w:rPr>
              <w:t xml:space="preserve"> </w:t>
            </w:r>
            <w:proofErr w:type="spellStart"/>
            <w:r w:rsidRPr="00362D7A">
              <w:rPr>
                <w:rFonts w:ascii="Times New Roman" w:eastAsia="Times New Roman" w:hAnsi="Times New Roman" w:cs="Times New Roman"/>
                <w:bCs/>
                <w:sz w:val="24"/>
                <w:szCs w:val="24"/>
                <w:lang w:eastAsia="ru-RU"/>
              </w:rPr>
              <w:t>альтернативи</w:t>
            </w:r>
            <w:proofErr w:type="spellEnd"/>
          </w:p>
        </w:tc>
      </w:tr>
      <w:tr w:rsidR="00362D7A" w:rsidRPr="00362D7A" w14:paraId="39F01C2B" w14:textId="77777777" w:rsidTr="00F3511D">
        <w:tc>
          <w:tcPr>
            <w:tcW w:w="2235" w:type="dxa"/>
          </w:tcPr>
          <w:p w14:paraId="1DFB4739" w14:textId="77777777" w:rsidR="00362D7A" w:rsidRPr="00362D7A" w:rsidRDefault="00362D7A" w:rsidP="00362D7A">
            <w:pPr>
              <w:jc w:val="center"/>
              <w:rPr>
                <w:rFonts w:ascii="Times New Roman" w:eastAsia="Times New Roman" w:hAnsi="Times New Roman" w:cs="Times New Roman"/>
                <w:bCs/>
                <w:i/>
                <w:sz w:val="24"/>
                <w:szCs w:val="24"/>
                <w:lang w:eastAsia="ru-RU"/>
              </w:rPr>
            </w:pPr>
            <w:r w:rsidRPr="00362D7A">
              <w:rPr>
                <w:rFonts w:ascii="Times New Roman" w:eastAsia="Times New Roman" w:hAnsi="Times New Roman" w:cs="Times New Roman"/>
                <w:bCs/>
                <w:i/>
                <w:sz w:val="24"/>
                <w:szCs w:val="24"/>
                <w:lang w:eastAsia="ru-RU"/>
              </w:rPr>
              <w:t>Альтернатива 1</w:t>
            </w:r>
          </w:p>
          <w:p w14:paraId="4BE80BA8" w14:textId="77777777" w:rsidR="00362D7A" w:rsidRPr="00362D7A" w:rsidRDefault="00362D7A" w:rsidP="00362D7A">
            <w:pPr>
              <w:jc w:val="center"/>
              <w:rPr>
                <w:rFonts w:ascii="Times New Roman" w:eastAsia="Times New Roman" w:hAnsi="Times New Roman" w:cs="Times New Roman"/>
                <w:b/>
                <w:bCs/>
                <w:sz w:val="24"/>
                <w:szCs w:val="24"/>
                <w:lang w:eastAsia="ru-RU"/>
              </w:rPr>
            </w:pPr>
            <w:r w:rsidRPr="00362D7A">
              <w:rPr>
                <w:rFonts w:ascii="Times New Roman" w:eastAsia="Times New Roman" w:hAnsi="Times New Roman" w:cs="Times New Roman"/>
                <w:sz w:val="24"/>
                <w:szCs w:val="24"/>
                <w:lang w:eastAsia="ru-RU"/>
              </w:rPr>
              <w:t>(</w:t>
            </w:r>
            <w:proofErr w:type="spellStart"/>
            <w:r w:rsidRPr="00362D7A">
              <w:rPr>
                <w:rFonts w:ascii="Times New Roman" w:eastAsia="Times New Roman" w:hAnsi="Times New Roman" w:cs="Times New Roman"/>
                <w:sz w:val="24"/>
                <w:szCs w:val="24"/>
                <w:lang w:eastAsia="ru-RU"/>
              </w:rPr>
              <w:t>Залишення</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дії</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попереднього</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рішення</w:t>
            </w:r>
            <w:proofErr w:type="spellEnd"/>
            <w:r w:rsidRPr="00362D7A">
              <w:rPr>
                <w:rFonts w:ascii="Times New Roman" w:eastAsia="Times New Roman" w:hAnsi="Times New Roman" w:cs="Times New Roman"/>
                <w:sz w:val="24"/>
                <w:szCs w:val="24"/>
                <w:lang w:eastAsia="ru-RU"/>
              </w:rPr>
              <w:t>)</w:t>
            </w:r>
          </w:p>
        </w:tc>
        <w:tc>
          <w:tcPr>
            <w:tcW w:w="7636" w:type="dxa"/>
          </w:tcPr>
          <w:p w14:paraId="2013FD7B" w14:textId="77777777" w:rsidR="00362D7A" w:rsidRPr="00362D7A" w:rsidRDefault="00362D7A" w:rsidP="00362D7A">
            <w:pPr>
              <w:tabs>
                <w:tab w:val="left" w:pos="284"/>
              </w:tabs>
              <w:spacing w:before="100" w:beforeAutospacing="1" w:after="100" w:afterAutospacing="1"/>
              <w:jc w:val="both"/>
              <w:rPr>
                <w:rFonts w:ascii="Times New Roman" w:eastAsia="Times New Roman" w:hAnsi="Times New Roman" w:cs="Times New Roman"/>
                <w:color w:val="000000"/>
                <w:sz w:val="24"/>
                <w:szCs w:val="24"/>
                <w:lang w:eastAsia="ru-RU"/>
              </w:rPr>
            </w:pPr>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Альтернативним</w:t>
            </w:r>
            <w:proofErr w:type="spellEnd"/>
            <w:r w:rsidRPr="00362D7A">
              <w:rPr>
                <w:rFonts w:ascii="Times New Roman" w:eastAsia="Times New Roman" w:hAnsi="Times New Roman" w:cs="Times New Roman"/>
                <w:sz w:val="24"/>
                <w:szCs w:val="24"/>
                <w:lang w:eastAsia="ru-RU"/>
              </w:rPr>
              <w:t xml:space="preserve"> способом </w:t>
            </w:r>
            <w:proofErr w:type="spellStart"/>
            <w:r w:rsidRPr="00362D7A">
              <w:rPr>
                <w:rFonts w:ascii="Times New Roman" w:eastAsia="Times New Roman" w:hAnsi="Times New Roman" w:cs="Times New Roman"/>
                <w:sz w:val="24"/>
                <w:szCs w:val="24"/>
                <w:lang w:eastAsia="ru-RU"/>
              </w:rPr>
              <w:t>досягнення</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встановленої</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цілі</w:t>
            </w:r>
            <w:proofErr w:type="spellEnd"/>
            <w:r w:rsidRPr="00362D7A">
              <w:rPr>
                <w:rFonts w:ascii="Times New Roman" w:eastAsia="Times New Roman" w:hAnsi="Times New Roman" w:cs="Times New Roman"/>
                <w:sz w:val="24"/>
                <w:szCs w:val="24"/>
                <w:lang w:eastAsia="ru-RU"/>
              </w:rPr>
              <w:t xml:space="preserve"> державного </w:t>
            </w:r>
            <w:proofErr w:type="spellStart"/>
            <w:r w:rsidRPr="00362D7A">
              <w:rPr>
                <w:rFonts w:ascii="Times New Roman" w:eastAsia="Times New Roman" w:hAnsi="Times New Roman" w:cs="Times New Roman"/>
                <w:sz w:val="24"/>
                <w:szCs w:val="24"/>
                <w:lang w:eastAsia="ru-RU"/>
              </w:rPr>
              <w:t>регулювання</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може</w:t>
            </w:r>
            <w:proofErr w:type="spellEnd"/>
            <w:r w:rsidRPr="00362D7A">
              <w:rPr>
                <w:rFonts w:ascii="Times New Roman" w:eastAsia="Times New Roman" w:hAnsi="Times New Roman" w:cs="Times New Roman"/>
                <w:sz w:val="24"/>
                <w:szCs w:val="24"/>
                <w:lang w:eastAsia="ru-RU"/>
              </w:rPr>
              <w:t xml:space="preserve"> бути </w:t>
            </w:r>
            <w:proofErr w:type="spellStart"/>
            <w:r w:rsidRPr="00362D7A">
              <w:rPr>
                <w:rFonts w:ascii="Times New Roman" w:eastAsia="Times New Roman" w:hAnsi="Times New Roman" w:cs="Times New Roman"/>
                <w:color w:val="000000"/>
                <w:sz w:val="24"/>
                <w:szCs w:val="24"/>
                <w:lang w:eastAsia="ru-RU"/>
              </w:rPr>
              <w:t>збереження</w:t>
            </w:r>
            <w:proofErr w:type="spellEnd"/>
            <w:r w:rsidRPr="00362D7A">
              <w:rPr>
                <w:rFonts w:ascii="Times New Roman" w:eastAsia="Times New Roman" w:hAnsi="Times New Roman" w:cs="Times New Roman"/>
                <w:color w:val="000000"/>
                <w:sz w:val="24"/>
                <w:szCs w:val="24"/>
                <w:lang w:eastAsia="ru-RU"/>
              </w:rPr>
              <w:t xml:space="preserve"> </w:t>
            </w:r>
            <w:proofErr w:type="spellStart"/>
            <w:r w:rsidRPr="00362D7A">
              <w:rPr>
                <w:rFonts w:ascii="Times New Roman" w:eastAsia="Times New Roman" w:hAnsi="Times New Roman" w:cs="Times New Roman"/>
                <w:color w:val="000000"/>
                <w:sz w:val="24"/>
                <w:szCs w:val="24"/>
                <w:lang w:eastAsia="ru-RU"/>
              </w:rPr>
              <w:t>діючого</w:t>
            </w:r>
            <w:proofErr w:type="spellEnd"/>
            <w:r w:rsidRPr="00362D7A">
              <w:rPr>
                <w:rFonts w:ascii="Times New Roman" w:eastAsia="Times New Roman" w:hAnsi="Times New Roman" w:cs="Times New Roman"/>
                <w:color w:val="000000"/>
                <w:sz w:val="24"/>
                <w:szCs w:val="24"/>
                <w:lang w:eastAsia="ru-RU"/>
              </w:rPr>
              <w:t xml:space="preserve"> </w:t>
            </w:r>
            <w:proofErr w:type="spellStart"/>
            <w:r w:rsidRPr="00362D7A">
              <w:rPr>
                <w:rFonts w:ascii="Times New Roman" w:eastAsia="Times New Roman" w:hAnsi="Times New Roman" w:cs="Times New Roman"/>
                <w:color w:val="000000"/>
                <w:sz w:val="24"/>
                <w:szCs w:val="24"/>
                <w:lang w:eastAsia="ru-RU"/>
              </w:rPr>
              <w:t>рівня</w:t>
            </w:r>
            <w:proofErr w:type="spellEnd"/>
            <w:r w:rsidRPr="00362D7A">
              <w:rPr>
                <w:rFonts w:ascii="Times New Roman" w:eastAsia="Times New Roman" w:hAnsi="Times New Roman" w:cs="Times New Roman"/>
                <w:color w:val="000000"/>
                <w:sz w:val="24"/>
                <w:szCs w:val="24"/>
                <w:lang w:eastAsia="ru-RU"/>
              </w:rPr>
              <w:t xml:space="preserve"> тарифу на </w:t>
            </w:r>
            <w:proofErr w:type="spellStart"/>
            <w:r w:rsidRPr="00362D7A">
              <w:rPr>
                <w:rFonts w:ascii="Times New Roman" w:eastAsia="Times New Roman" w:hAnsi="Times New Roman" w:cs="Times New Roman"/>
                <w:color w:val="000000"/>
                <w:sz w:val="24"/>
                <w:szCs w:val="24"/>
                <w:lang w:eastAsia="ru-RU"/>
              </w:rPr>
              <w:t>перевезення</w:t>
            </w:r>
            <w:proofErr w:type="spellEnd"/>
            <w:r w:rsidRPr="00362D7A">
              <w:rPr>
                <w:rFonts w:ascii="Times New Roman" w:eastAsia="Times New Roman" w:hAnsi="Times New Roman" w:cs="Times New Roman"/>
                <w:color w:val="000000"/>
                <w:sz w:val="24"/>
                <w:szCs w:val="24"/>
                <w:lang w:eastAsia="ru-RU"/>
              </w:rPr>
              <w:t xml:space="preserve"> </w:t>
            </w:r>
            <w:proofErr w:type="spellStart"/>
            <w:r w:rsidRPr="00362D7A">
              <w:rPr>
                <w:rFonts w:ascii="Times New Roman" w:eastAsia="Times New Roman" w:hAnsi="Times New Roman" w:cs="Times New Roman"/>
                <w:color w:val="000000"/>
                <w:sz w:val="24"/>
                <w:szCs w:val="24"/>
                <w:lang w:eastAsia="ru-RU"/>
              </w:rPr>
              <w:t>пасажирів</w:t>
            </w:r>
            <w:proofErr w:type="spellEnd"/>
            <w:r w:rsidRPr="00362D7A">
              <w:rPr>
                <w:rFonts w:ascii="Times New Roman" w:eastAsia="Times New Roman" w:hAnsi="Times New Roman" w:cs="Times New Roman"/>
                <w:color w:val="000000"/>
                <w:sz w:val="24"/>
                <w:szCs w:val="24"/>
                <w:lang w:eastAsia="ru-RU"/>
              </w:rPr>
              <w:t>.</w:t>
            </w:r>
            <w:r w:rsidRPr="00362D7A">
              <w:rPr>
                <w:rFonts w:ascii="Times New Roman" w:eastAsia="Times New Roman" w:hAnsi="Times New Roman" w:cs="Times New Roman"/>
                <w:sz w:val="24"/>
                <w:szCs w:val="24"/>
                <w:lang w:eastAsia="ru-RU"/>
              </w:rPr>
              <w:t xml:space="preserve"> В </w:t>
            </w:r>
            <w:proofErr w:type="spellStart"/>
            <w:r w:rsidRPr="00362D7A">
              <w:rPr>
                <w:rFonts w:ascii="Times New Roman" w:eastAsia="Times New Roman" w:hAnsi="Times New Roman" w:cs="Times New Roman"/>
                <w:sz w:val="24"/>
                <w:szCs w:val="24"/>
                <w:lang w:eastAsia="ru-RU"/>
              </w:rPr>
              <w:t>цьому</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випадку</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встановлений</w:t>
            </w:r>
            <w:proofErr w:type="spellEnd"/>
            <w:r w:rsidRPr="00362D7A">
              <w:rPr>
                <w:rFonts w:ascii="Times New Roman" w:eastAsia="Times New Roman" w:hAnsi="Times New Roman" w:cs="Times New Roman"/>
                <w:sz w:val="24"/>
                <w:szCs w:val="24"/>
                <w:lang w:eastAsia="ru-RU"/>
              </w:rPr>
              <w:t xml:space="preserve"> тариф не </w:t>
            </w:r>
            <w:proofErr w:type="spellStart"/>
            <w:r w:rsidRPr="00362D7A">
              <w:rPr>
                <w:rFonts w:ascii="Times New Roman" w:eastAsia="Times New Roman" w:hAnsi="Times New Roman" w:cs="Times New Roman"/>
                <w:sz w:val="24"/>
                <w:szCs w:val="24"/>
                <w:lang w:eastAsia="ru-RU"/>
              </w:rPr>
              <w:t>забезпечить</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покриття</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витрат</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що</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призведе</w:t>
            </w:r>
            <w:proofErr w:type="spellEnd"/>
            <w:r w:rsidRPr="00362D7A">
              <w:rPr>
                <w:rFonts w:ascii="Times New Roman" w:eastAsia="Times New Roman" w:hAnsi="Times New Roman" w:cs="Times New Roman"/>
                <w:sz w:val="24"/>
                <w:szCs w:val="24"/>
                <w:lang w:eastAsia="ru-RU"/>
              </w:rPr>
              <w:t xml:space="preserve"> до </w:t>
            </w:r>
            <w:proofErr w:type="spellStart"/>
            <w:r w:rsidRPr="00362D7A">
              <w:rPr>
                <w:rFonts w:ascii="Times New Roman" w:eastAsia="Times New Roman" w:hAnsi="Times New Roman" w:cs="Times New Roman"/>
                <w:sz w:val="24"/>
                <w:szCs w:val="24"/>
                <w:lang w:eastAsia="ru-RU"/>
              </w:rPr>
              <w:t>утворення</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заборгованості</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із</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виплати</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заробітної</w:t>
            </w:r>
            <w:proofErr w:type="spellEnd"/>
            <w:r w:rsidRPr="00362D7A">
              <w:rPr>
                <w:rFonts w:ascii="Times New Roman" w:eastAsia="Times New Roman" w:hAnsi="Times New Roman" w:cs="Times New Roman"/>
                <w:sz w:val="24"/>
                <w:szCs w:val="24"/>
                <w:lang w:eastAsia="ru-RU"/>
              </w:rPr>
              <w:t xml:space="preserve"> плати, </w:t>
            </w:r>
            <w:proofErr w:type="spellStart"/>
            <w:r w:rsidRPr="00362D7A">
              <w:rPr>
                <w:rFonts w:ascii="Times New Roman" w:eastAsia="Times New Roman" w:hAnsi="Times New Roman" w:cs="Times New Roman"/>
                <w:sz w:val="24"/>
                <w:szCs w:val="24"/>
                <w:lang w:eastAsia="ru-RU"/>
              </w:rPr>
              <w:t>неможливості</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сплачувати</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обов’язкові</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податки</w:t>
            </w:r>
            <w:proofErr w:type="spellEnd"/>
            <w:r w:rsidRPr="00362D7A">
              <w:rPr>
                <w:rFonts w:ascii="Times New Roman" w:eastAsia="Times New Roman" w:hAnsi="Times New Roman" w:cs="Times New Roman"/>
                <w:sz w:val="24"/>
                <w:szCs w:val="24"/>
                <w:lang w:eastAsia="ru-RU"/>
              </w:rPr>
              <w:t xml:space="preserve"> та </w:t>
            </w:r>
            <w:proofErr w:type="spellStart"/>
            <w:r w:rsidRPr="00362D7A">
              <w:rPr>
                <w:rFonts w:ascii="Times New Roman" w:eastAsia="Times New Roman" w:hAnsi="Times New Roman" w:cs="Times New Roman"/>
                <w:sz w:val="24"/>
                <w:szCs w:val="24"/>
                <w:lang w:eastAsia="ru-RU"/>
              </w:rPr>
              <w:t>збори</w:t>
            </w:r>
            <w:proofErr w:type="spellEnd"/>
            <w:r w:rsidRPr="00362D7A">
              <w:rPr>
                <w:rFonts w:ascii="Times New Roman" w:eastAsia="Times New Roman" w:hAnsi="Times New Roman" w:cs="Times New Roman"/>
                <w:sz w:val="24"/>
                <w:szCs w:val="24"/>
                <w:lang w:eastAsia="ru-RU"/>
              </w:rPr>
              <w:t xml:space="preserve">. В </w:t>
            </w:r>
            <w:proofErr w:type="spellStart"/>
            <w:r w:rsidRPr="00362D7A">
              <w:rPr>
                <w:rFonts w:ascii="Times New Roman" w:eastAsia="Times New Roman" w:hAnsi="Times New Roman" w:cs="Times New Roman"/>
                <w:sz w:val="24"/>
                <w:szCs w:val="24"/>
                <w:lang w:eastAsia="ru-RU"/>
              </w:rPr>
              <w:t>кінцевому</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результаті</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підприємство</w:t>
            </w:r>
            <w:proofErr w:type="spellEnd"/>
            <w:r w:rsidRPr="00362D7A">
              <w:rPr>
                <w:rFonts w:ascii="Times New Roman" w:eastAsia="Times New Roman" w:hAnsi="Times New Roman" w:cs="Times New Roman"/>
                <w:sz w:val="24"/>
                <w:szCs w:val="24"/>
                <w:lang w:eastAsia="ru-RU"/>
              </w:rPr>
              <w:t xml:space="preserve"> не </w:t>
            </w:r>
            <w:proofErr w:type="spellStart"/>
            <w:r w:rsidRPr="00362D7A">
              <w:rPr>
                <w:rFonts w:ascii="Times New Roman" w:eastAsia="Times New Roman" w:hAnsi="Times New Roman" w:cs="Times New Roman"/>
                <w:sz w:val="24"/>
                <w:szCs w:val="24"/>
                <w:lang w:eastAsia="ru-RU"/>
              </w:rPr>
              <w:t>матиме</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можливості</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здійснювати</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обслуговування</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міських</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маршрутів</w:t>
            </w:r>
            <w:proofErr w:type="spellEnd"/>
            <w:r w:rsidRPr="00362D7A">
              <w:rPr>
                <w:rFonts w:ascii="Times New Roman" w:eastAsia="Times New Roman" w:hAnsi="Times New Roman" w:cs="Times New Roman"/>
                <w:sz w:val="24"/>
                <w:szCs w:val="24"/>
                <w:lang w:eastAsia="ru-RU"/>
              </w:rPr>
              <w:t xml:space="preserve"> та </w:t>
            </w:r>
            <w:proofErr w:type="spellStart"/>
            <w:r w:rsidRPr="00362D7A">
              <w:rPr>
                <w:rFonts w:ascii="Times New Roman" w:eastAsia="Times New Roman" w:hAnsi="Times New Roman" w:cs="Times New Roman"/>
                <w:sz w:val="24"/>
                <w:szCs w:val="24"/>
                <w:lang w:eastAsia="ru-RU"/>
              </w:rPr>
              <w:t>забезпечувати</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перевезення</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пасажирів</w:t>
            </w:r>
            <w:proofErr w:type="spellEnd"/>
            <w:r w:rsidRPr="00362D7A">
              <w:rPr>
                <w:rFonts w:ascii="Times New Roman" w:eastAsia="Times New Roman" w:hAnsi="Times New Roman" w:cs="Times New Roman"/>
                <w:sz w:val="24"/>
                <w:szCs w:val="24"/>
                <w:lang w:eastAsia="ru-RU"/>
              </w:rPr>
              <w:t>.</w:t>
            </w:r>
          </w:p>
        </w:tc>
      </w:tr>
      <w:tr w:rsidR="00362D7A" w:rsidRPr="00362D7A" w14:paraId="674F3C33" w14:textId="77777777" w:rsidTr="00F3511D">
        <w:tc>
          <w:tcPr>
            <w:tcW w:w="2235" w:type="dxa"/>
          </w:tcPr>
          <w:p w14:paraId="4B757836" w14:textId="77777777" w:rsidR="00362D7A" w:rsidRPr="00362D7A" w:rsidRDefault="00362D7A" w:rsidP="00362D7A">
            <w:pPr>
              <w:jc w:val="center"/>
              <w:rPr>
                <w:rFonts w:ascii="Times New Roman" w:eastAsia="Times New Roman" w:hAnsi="Times New Roman" w:cs="Times New Roman"/>
                <w:i/>
                <w:iCs/>
                <w:sz w:val="24"/>
                <w:szCs w:val="24"/>
                <w:lang w:eastAsia="ru-RU"/>
              </w:rPr>
            </w:pPr>
            <w:r w:rsidRPr="00362D7A">
              <w:rPr>
                <w:rFonts w:ascii="Times New Roman" w:eastAsia="Times New Roman" w:hAnsi="Times New Roman" w:cs="Times New Roman"/>
                <w:i/>
                <w:iCs/>
                <w:sz w:val="24"/>
                <w:szCs w:val="24"/>
                <w:lang w:eastAsia="ru-RU"/>
              </w:rPr>
              <w:t>Альтернатива 2</w:t>
            </w:r>
          </w:p>
          <w:p w14:paraId="74917A3E" w14:textId="77777777" w:rsidR="00362D7A" w:rsidRPr="00362D7A" w:rsidRDefault="00362D7A" w:rsidP="00362D7A">
            <w:pPr>
              <w:jc w:val="center"/>
              <w:rPr>
                <w:rFonts w:ascii="Times New Roman" w:eastAsia="Times New Roman" w:hAnsi="Times New Roman" w:cs="Times New Roman"/>
                <w:i/>
                <w:iCs/>
                <w:sz w:val="24"/>
                <w:szCs w:val="24"/>
                <w:lang w:eastAsia="ru-RU"/>
              </w:rPr>
            </w:pPr>
            <w:r w:rsidRPr="00362D7A">
              <w:rPr>
                <w:rFonts w:ascii="Times New Roman" w:eastAsia="Times New Roman" w:hAnsi="Times New Roman" w:cs="Times New Roman"/>
                <w:sz w:val="24"/>
                <w:szCs w:val="24"/>
                <w:lang w:eastAsia="ru-RU"/>
              </w:rPr>
              <w:t>(</w:t>
            </w:r>
            <w:proofErr w:type="spellStart"/>
            <w:r w:rsidRPr="00362D7A">
              <w:rPr>
                <w:rFonts w:ascii="Times New Roman" w:eastAsia="Times New Roman" w:hAnsi="Times New Roman" w:cs="Times New Roman"/>
                <w:sz w:val="24"/>
                <w:szCs w:val="24"/>
                <w:lang w:eastAsia="ru-RU"/>
              </w:rPr>
              <w:t>Встановлення</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вартості</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проїзду</w:t>
            </w:r>
            <w:proofErr w:type="spellEnd"/>
            <w:r w:rsidRPr="00362D7A">
              <w:rPr>
                <w:rFonts w:ascii="Times New Roman" w:eastAsia="Times New Roman" w:hAnsi="Times New Roman" w:cs="Times New Roman"/>
                <w:sz w:val="24"/>
                <w:szCs w:val="24"/>
                <w:lang w:eastAsia="ru-RU"/>
              </w:rPr>
              <w:t xml:space="preserve"> одного </w:t>
            </w:r>
            <w:proofErr w:type="spellStart"/>
            <w:r w:rsidRPr="00362D7A">
              <w:rPr>
                <w:rFonts w:ascii="Times New Roman" w:eastAsia="Times New Roman" w:hAnsi="Times New Roman" w:cs="Times New Roman"/>
                <w:sz w:val="24"/>
                <w:szCs w:val="24"/>
                <w:lang w:eastAsia="ru-RU"/>
              </w:rPr>
              <w:t>пасажира</w:t>
            </w:r>
            <w:proofErr w:type="spellEnd"/>
            <w:r w:rsidRPr="00362D7A">
              <w:rPr>
                <w:rFonts w:ascii="Times New Roman" w:eastAsia="Times New Roman" w:hAnsi="Times New Roman" w:cs="Times New Roman"/>
                <w:sz w:val="24"/>
                <w:szCs w:val="24"/>
                <w:lang w:eastAsia="ru-RU"/>
              </w:rPr>
              <w:t xml:space="preserve"> на </w:t>
            </w:r>
            <w:proofErr w:type="spellStart"/>
            <w:r w:rsidRPr="00362D7A">
              <w:rPr>
                <w:rFonts w:ascii="Times New Roman" w:eastAsia="Times New Roman" w:hAnsi="Times New Roman" w:cs="Times New Roman"/>
                <w:sz w:val="24"/>
                <w:szCs w:val="24"/>
                <w:lang w:eastAsia="ru-RU"/>
              </w:rPr>
              <w:t>рівні</w:t>
            </w:r>
            <w:proofErr w:type="spellEnd"/>
            <w:r w:rsidRPr="00362D7A">
              <w:rPr>
                <w:rFonts w:ascii="Times New Roman" w:eastAsia="Times New Roman" w:hAnsi="Times New Roman" w:cs="Times New Roman"/>
                <w:sz w:val="24"/>
                <w:szCs w:val="24"/>
                <w:lang w:eastAsia="ru-RU"/>
              </w:rPr>
              <w:t xml:space="preserve"> 13,0 грн.)</w:t>
            </w:r>
          </w:p>
          <w:p w14:paraId="0C0B996F" w14:textId="77777777" w:rsidR="00362D7A" w:rsidRPr="00362D7A" w:rsidRDefault="00362D7A" w:rsidP="00362D7A">
            <w:pPr>
              <w:jc w:val="center"/>
              <w:rPr>
                <w:rFonts w:ascii="Times New Roman" w:eastAsia="Times New Roman" w:hAnsi="Times New Roman" w:cs="Times New Roman"/>
                <w:i/>
                <w:iCs/>
                <w:sz w:val="24"/>
                <w:szCs w:val="24"/>
                <w:lang w:eastAsia="ru-RU"/>
              </w:rPr>
            </w:pPr>
            <w:r w:rsidRPr="00362D7A">
              <w:rPr>
                <w:rFonts w:ascii="Times New Roman" w:eastAsia="Times New Roman" w:hAnsi="Times New Roman" w:cs="Times New Roman"/>
                <w:i/>
                <w:iCs/>
                <w:sz w:val="24"/>
                <w:szCs w:val="24"/>
                <w:lang w:eastAsia="ru-RU"/>
              </w:rPr>
              <w:t xml:space="preserve"> </w:t>
            </w:r>
          </w:p>
          <w:p w14:paraId="3409E302" w14:textId="77777777" w:rsidR="00362D7A" w:rsidRPr="00362D7A" w:rsidRDefault="00362D7A" w:rsidP="00362D7A">
            <w:pPr>
              <w:jc w:val="center"/>
              <w:rPr>
                <w:rFonts w:ascii="Times New Roman" w:eastAsia="Times New Roman" w:hAnsi="Times New Roman" w:cs="Times New Roman"/>
                <w:b/>
                <w:bCs/>
                <w:sz w:val="24"/>
                <w:szCs w:val="24"/>
                <w:lang w:eastAsia="ru-RU"/>
              </w:rPr>
            </w:pPr>
          </w:p>
        </w:tc>
        <w:tc>
          <w:tcPr>
            <w:tcW w:w="7636" w:type="dxa"/>
          </w:tcPr>
          <w:p w14:paraId="7A569997" w14:textId="77777777" w:rsidR="00362D7A" w:rsidRPr="00362D7A" w:rsidRDefault="00362D7A" w:rsidP="00362D7A">
            <w:pPr>
              <w:ind w:firstLine="284"/>
              <w:jc w:val="both"/>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 xml:space="preserve">  Для </w:t>
            </w:r>
            <w:proofErr w:type="spellStart"/>
            <w:r w:rsidRPr="00362D7A">
              <w:rPr>
                <w:rFonts w:ascii="Times New Roman" w:eastAsia="Times New Roman" w:hAnsi="Times New Roman" w:cs="Times New Roman"/>
                <w:sz w:val="24"/>
                <w:szCs w:val="24"/>
                <w:lang w:eastAsia="ru-RU"/>
              </w:rPr>
              <w:t>розв’язання</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визначеної</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проблеми</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пропонується</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підвищення</w:t>
            </w:r>
            <w:proofErr w:type="spellEnd"/>
            <w:r w:rsidRPr="00362D7A">
              <w:rPr>
                <w:rFonts w:ascii="Times New Roman" w:eastAsia="Times New Roman" w:hAnsi="Times New Roman" w:cs="Times New Roman"/>
                <w:sz w:val="24"/>
                <w:szCs w:val="24"/>
                <w:lang w:eastAsia="ru-RU"/>
              </w:rPr>
              <w:t xml:space="preserve"> тарифу до </w:t>
            </w:r>
            <w:proofErr w:type="spellStart"/>
            <w:r w:rsidRPr="00362D7A">
              <w:rPr>
                <w:rFonts w:ascii="Times New Roman" w:eastAsia="Times New Roman" w:hAnsi="Times New Roman" w:cs="Times New Roman"/>
                <w:sz w:val="24"/>
                <w:szCs w:val="24"/>
                <w:lang w:eastAsia="ru-RU"/>
              </w:rPr>
              <w:t>економічно</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обґрунтованого</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розміру</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Такий</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захід</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підвищить</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якість</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надання</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послуг</w:t>
            </w:r>
            <w:proofErr w:type="spellEnd"/>
            <w:r w:rsidRPr="00362D7A">
              <w:rPr>
                <w:rFonts w:ascii="Times New Roman" w:eastAsia="Times New Roman" w:hAnsi="Times New Roman" w:cs="Times New Roman"/>
                <w:sz w:val="24"/>
                <w:szCs w:val="24"/>
                <w:lang w:eastAsia="ru-RU"/>
              </w:rPr>
              <w:t xml:space="preserve"> з </w:t>
            </w:r>
            <w:proofErr w:type="spellStart"/>
            <w:r w:rsidRPr="00362D7A">
              <w:rPr>
                <w:rFonts w:ascii="Times New Roman" w:eastAsia="Times New Roman" w:hAnsi="Times New Roman" w:cs="Times New Roman"/>
                <w:sz w:val="24"/>
                <w:szCs w:val="24"/>
                <w:lang w:eastAsia="ru-RU"/>
              </w:rPr>
              <w:t>перевезення</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пасажирів</w:t>
            </w:r>
            <w:proofErr w:type="spellEnd"/>
            <w:r w:rsidRPr="00362D7A">
              <w:rPr>
                <w:rFonts w:ascii="Times New Roman" w:eastAsia="Times New Roman" w:hAnsi="Times New Roman" w:cs="Times New Roman"/>
                <w:sz w:val="24"/>
                <w:szCs w:val="24"/>
                <w:lang w:eastAsia="ru-RU"/>
              </w:rPr>
              <w:t xml:space="preserve"> та </w:t>
            </w:r>
            <w:proofErr w:type="spellStart"/>
            <w:r w:rsidRPr="00362D7A">
              <w:rPr>
                <w:rFonts w:ascii="Times New Roman" w:eastAsia="Times New Roman" w:hAnsi="Times New Roman" w:cs="Times New Roman"/>
                <w:sz w:val="24"/>
                <w:szCs w:val="24"/>
                <w:lang w:eastAsia="ru-RU"/>
              </w:rPr>
              <w:t>безпеку</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пасажироперевезень</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Підприємство</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матиме</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можливість</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своєчасно</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розраховуватись</w:t>
            </w:r>
            <w:proofErr w:type="spellEnd"/>
            <w:r w:rsidRPr="00362D7A">
              <w:rPr>
                <w:rFonts w:ascii="Times New Roman" w:eastAsia="Times New Roman" w:hAnsi="Times New Roman" w:cs="Times New Roman"/>
                <w:sz w:val="24"/>
                <w:szCs w:val="24"/>
                <w:lang w:eastAsia="ru-RU"/>
              </w:rPr>
              <w:t xml:space="preserve"> за </w:t>
            </w:r>
            <w:proofErr w:type="spellStart"/>
            <w:r w:rsidRPr="00362D7A">
              <w:rPr>
                <w:rFonts w:ascii="Times New Roman" w:eastAsia="Times New Roman" w:hAnsi="Times New Roman" w:cs="Times New Roman"/>
                <w:sz w:val="24"/>
                <w:szCs w:val="24"/>
                <w:lang w:eastAsia="ru-RU"/>
              </w:rPr>
              <w:t>електроенергію</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придбати</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необхідні</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запасні</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частини</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витратні</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матеріали</w:t>
            </w:r>
            <w:proofErr w:type="spellEnd"/>
            <w:r w:rsidRPr="00362D7A">
              <w:rPr>
                <w:rFonts w:ascii="Times New Roman" w:eastAsia="Times New Roman" w:hAnsi="Times New Roman" w:cs="Times New Roman"/>
                <w:sz w:val="24"/>
                <w:szCs w:val="24"/>
                <w:lang w:eastAsia="ru-RU"/>
              </w:rPr>
              <w:t xml:space="preserve"> і </w:t>
            </w:r>
            <w:proofErr w:type="spellStart"/>
            <w:r w:rsidRPr="00362D7A">
              <w:rPr>
                <w:rFonts w:ascii="Times New Roman" w:eastAsia="Times New Roman" w:hAnsi="Times New Roman" w:cs="Times New Roman"/>
                <w:sz w:val="24"/>
                <w:szCs w:val="24"/>
                <w:lang w:eastAsia="ru-RU"/>
              </w:rPr>
              <w:t>здійснювати</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поточні</w:t>
            </w:r>
            <w:proofErr w:type="spellEnd"/>
            <w:r w:rsidRPr="00362D7A">
              <w:rPr>
                <w:rFonts w:ascii="Times New Roman" w:eastAsia="Times New Roman" w:hAnsi="Times New Roman" w:cs="Times New Roman"/>
                <w:sz w:val="24"/>
                <w:szCs w:val="24"/>
                <w:lang w:eastAsia="ru-RU"/>
              </w:rPr>
              <w:t xml:space="preserve"> та </w:t>
            </w:r>
            <w:proofErr w:type="spellStart"/>
            <w:r w:rsidRPr="00362D7A">
              <w:rPr>
                <w:rFonts w:ascii="Times New Roman" w:eastAsia="Times New Roman" w:hAnsi="Times New Roman" w:cs="Times New Roman"/>
                <w:sz w:val="24"/>
                <w:szCs w:val="24"/>
                <w:lang w:eastAsia="ru-RU"/>
              </w:rPr>
              <w:t>капітальні</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ремонти</w:t>
            </w:r>
            <w:proofErr w:type="spellEnd"/>
            <w:r w:rsidRPr="00362D7A">
              <w:rPr>
                <w:rFonts w:ascii="Times New Roman" w:eastAsia="Times New Roman" w:hAnsi="Times New Roman" w:cs="Times New Roman"/>
                <w:sz w:val="24"/>
                <w:szCs w:val="24"/>
                <w:lang w:eastAsia="ru-RU"/>
              </w:rPr>
              <w:t xml:space="preserve"> транспорту. </w:t>
            </w:r>
            <w:proofErr w:type="spellStart"/>
            <w:r w:rsidRPr="00362D7A">
              <w:rPr>
                <w:rFonts w:ascii="Times New Roman" w:eastAsia="Times New Roman" w:hAnsi="Times New Roman" w:cs="Times New Roman"/>
                <w:sz w:val="24"/>
                <w:szCs w:val="24"/>
                <w:lang w:eastAsia="ru-RU"/>
              </w:rPr>
              <w:t>Крім</w:t>
            </w:r>
            <w:proofErr w:type="spellEnd"/>
            <w:r w:rsidRPr="00362D7A">
              <w:rPr>
                <w:rFonts w:ascii="Times New Roman" w:eastAsia="Times New Roman" w:hAnsi="Times New Roman" w:cs="Times New Roman"/>
                <w:sz w:val="24"/>
                <w:szCs w:val="24"/>
                <w:lang w:eastAsia="ru-RU"/>
              </w:rPr>
              <w:t xml:space="preserve"> того, </w:t>
            </w:r>
            <w:proofErr w:type="spellStart"/>
            <w:r w:rsidRPr="00362D7A">
              <w:rPr>
                <w:rFonts w:ascii="Times New Roman" w:eastAsia="Times New Roman" w:hAnsi="Times New Roman" w:cs="Times New Roman"/>
                <w:sz w:val="24"/>
                <w:szCs w:val="24"/>
                <w:lang w:eastAsia="ru-RU"/>
              </w:rPr>
              <w:t>збільшення</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доходів</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підприємства</w:t>
            </w:r>
            <w:proofErr w:type="spellEnd"/>
            <w:r w:rsidRPr="00362D7A">
              <w:rPr>
                <w:rFonts w:ascii="Times New Roman" w:eastAsia="Times New Roman" w:hAnsi="Times New Roman" w:cs="Times New Roman"/>
                <w:sz w:val="24"/>
                <w:szCs w:val="24"/>
                <w:lang w:eastAsia="ru-RU"/>
              </w:rPr>
              <w:t xml:space="preserve"> дозволить </w:t>
            </w:r>
            <w:proofErr w:type="spellStart"/>
            <w:r w:rsidRPr="00362D7A">
              <w:rPr>
                <w:rFonts w:ascii="Times New Roman" w:eastAsia="Times New Roman" w:hAnsi="Times New Roman" w:cs="Times New Roman"/>
                <w:sz w:val="24"/>
                <w:szCs w:val="24"/>
                <w:lang w:eastAsia="ru-RU"/>
              </w:rPr>
              <w:t>виконувати</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умови</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договорів</w:t>
            </w:r>
            <w:proofErr w:type="spellEnd"/>
            <w:r w:rsidRPr="00362D7A">
              <w:rPr>
                <w:rFonts w:ascii="Times New Roman" w:eastAsia="Times New Roman" w:hAnsi="Times New Roman" w:cs="Times New Roman"/>
                <w:sz w:val="24"/>
                <w:szCs w:val="24"/>
                <w:lang w:eastAsia="ru-RU"/>
              </w:rPr>
              <w:t xml:space="preserve"> на </w:t>
            </w:r>
            <w:proofErr w:type="spellStart"/>
            <w:r w:rsidRPr="00362D7A">
              <w:rPr>
                <w:rFonts w:ascii="Times New Roman" w:eastAsia="Times New Roman" w:hAnsi="Times New Roman" w:cs="Times New Roman"/>
                <w:sz w:val="24"/>
                <w:szCs w:val="24"/>
                <w:lang w:eastAsia="ru-RU"/>
              </w:rPr>
              <w:t>регулярні</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перевезення</w:t>
            </w:r>
            <w:proofErr w:type="spellEnd"/>
            <w:r w:rsidRPr="00362D7A">
              <w:rPr>
                <w:rFonts w:ascii="Times New Roman" w:eastAsia="Times New Roman" w:hAnsi="Times New Roman" w:cs="Times New Roman"/>
                <w:sz w:val="24"/>
                <w:szCs w:val="24"/>
                <w:lang w:eastAsia="ru-RU"/>
              </w:rPr>
              <w:t xml:space="preserve">, в </w:t>
            </w:r>
            <w:proofErr w:type="spellStart"/>
            <w:r w:rsidRPr="00362D7A">
              <w:rPr>
                <w:rFonts w:ascii="Times New Roman" w:eastAsia="Times New Roman" w:hAnsi="Times New Roman" w:cs="Times New Roman"/>
                <w:sz w:val="24"/>
                <w:szCs w:val="24"/>
                <w:lang w:eastAsia="ru-RU"/>
              </w:rPr>
              <w:t>частині</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наявності</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необхідної</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кількості</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транспортних</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засобів</w:t>
            </w:r>
            <w:proofErr w:type="spellEnd"/>
            <w:r w:rsidRPr="00362D7A">
              <w:rPr>
                <w:rFonts w:ascii="Times New Roman" w:eastAsia="Times New Roman" w:hAnsi="Times New Roman" w:cs="Times New Roman"/>
                <w:sz w:val="24"/>
                <w:szCs w:val="24"/>
                <w:lang w:eastAsia="ru-RU"/>
              </w:rPr>
              <w:t xml:space="preserve"> на маршрутах, та </w:t>
            </w:r>
            <w:proofErr w:type="spellStart"/>
            <w:r w:rsidRPr="00362D7A">
              <w:rPr>
                <w:rFonts w:ascii="Times New Roman" w:eastAsia="Times New Roman" w:hAnsi="Times New Roman" w:cs="Times New Roman"/>
                <w:sz w:val="24"/>
                <w:szCs w:val="24"/>
                <w:lang w:eastAsia="ru-RU"/>
              </w:rPr>
              <w:t>дотримання</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затверджених</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графіків</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або</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інтервалів</w:t>
            </w:r>
            <w:proofErr w:type="spellEnd"/>
            <w:r w:rsidRPr="00362D7A">
              <w:rPr>
                <w:rFonts w:ascii="Times New Roman" w:eastAsia="Times New Roman" w:hAnsi="Times New Roman" w:cs="Times New Roman"/>
                <w:sz w:val="24"/>
                <w:szCs w:val="24"/>
                <w:lang w:eastAsia="ru-RU"/>
              </w:rPr>
              <w:t xml:space="preserve"> руху, особливо у </w:t>
            </w:r>
            <w:proofErr w:type="spellStart"/>
            <w:r w:rsidRPr="00362D7A">
              <w:rPr>
                <w:rFonts w:ascii="Times New Roman" w:eastAsia="Times New Roman" w:hAnsi="Times New Roman" w:cs="Times New Roman"/>
                <w:sz w:val="24"/>
                <w:szCs w:val="24"/>
                <w:lang w:eastAsia="ru-RU"/>
              </w:rPr>
              <w:t>вечірні</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години</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доби</w:t>
            </w:r>
            <w:proofErr w:type="spellEnd"/>
            <w:r w:rsidRPr="00362D7A">
              <w:rPr>
                <w:rFonts w:ascii="Times New Roman" w:eastAsia="Times New Roman" w:hAnsi="Times New Roman" w:cs="Times New Roman"/>
                <w:sz w:val="24"/>
                <w:szCs w:val="24"/>
                <w:lang w:eastAsia="ru-RU"/>
              </w:rPr>
              <w:t>.</w:t>
            </w:r>
          </w:p>
        </w:tc>
      </w:tr>
      <w:tr w:rsidR="00362D7A" w:rsidRPr="00362D7A" w14:paraId="5D580F06" w14:textId="77777777" w:rsidTr="00F3511D">
        <w:tc>
          <w:tcPr>
            <w:tcW w:w="2235" w:type="dxa"/>
          </w:tcPr>
          <w:p w14:paraId="65C56497" w14:textId="77777777" w:rsidR="00362D7A" w:rsidRPr="00362D7A" w:rsidRDefault="00362D7A" w:rsidP="00362D7A">
            <w:pPr>
              <w:jc w:val="center"/>
              <w:rPr>
                <w:rFonts w:ascii="Times New Roman" w:eastAsia="Times New Roman" w:hAnsi="Times New Roman" w:cs="Times New Roman"/>
                <w:i/>
                <w:iCs/>
                <w:sz w:val="24"/>
                <w:szCs w:val="24"/>
                <w:lang w:eastAsia="ru-RU"/>
              </w:rPr>
            </w:pPr>
            <w:r w:rsidRPr="00362D7A">
              <w:rPr>
                <w:rFonts w:ascii="Times New Roman" w:eastAsia="Times New Roman" w:hAnsi="Times New Roman" w:cs="Times New Roman"/>
                <w:i/>
                <w:iCs/>
                <w:sz w:val="24"/>
                <w:szCs w:val="24"/>
                <w:lang w:eastAsia="ru-RU"/>
              </w:rPr>
              <w:t>Альтернатива 3</w:t>
            </w:r>
          </w:p>
          <w:p w14:paraId="60B0DC8E" w14:textId="77777777" w:rsidR="00362D7A" w:rsidRPr="00362D7A" w:rsidRDefault="00362D7A" w:rsidP="00362D7A">
            <w:pPr>
              <w:jc w:val="center"/>
              <w:rPr>
                <w:rFonts w:ascii="Times New Roman" w:eastAsia="Times New Roman" w:hAnsi="Times New Roman" w:cs="Times New Roman"/>
                <w:i/>
                <w:iCs/>
                <w:sz w:val="24"/>
                <w:szCs w:val="24"/>
                <w:lang w:eastAsia="ru-RU"/>
              </w:rPr>
            </w:pPr>
            <w:r w:rsidRPr="00362D7A">
              <w:rPr>
                <w:rFonts w:ascii="Times New Roman" w:eastAsia="Times New Roman" w:hAnsi="Times New Roman" w:cs="Times New Roman"/>
                <w:sz w:val="24"/>
                <w:szCs w:val="24"/>
                <w:lang w:eastAsia="ru-RU"/>
              </w:rPr>
              <w:t>(</w:t>
            </w:r>
            <w:proofErr w:type="spellStart"/>
            <w:r w:rsidRPr="00362D7A">
              <w:rPr>
                <w:rFonts w:ascii="Times New Roman" w:eastAsia="Times New Roman" w:hAnsi="Times New Roman" w:cs="Times New Roman"/>
                <w:sz w:val="24"/>
                <w:szCs w:val="24"/>
                <w:lang w:eastAsia="ru-RU"/>
              </w:rPr>
              <w:t>Відмова</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від</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регулювання</w:t>
            </w:r>
            <w:proofErr w:type="spellEnd"/>
            <w:r w:rsidRPr="00362D7A">
              <w:rPr>
                <w:rFonts w:ascii="Times New Roman" w:eastAsia="Times New Roman" w:hAnsi="Times New Roman" w:cs="Times New Roman"/>
                <w:sz w:val="24"/>
                <w:szCs w:val="24"/>
                <w:lang w:eastAsia="ru-RU"/>
              </w:rPr>
              <w:t>)</w:t>
            </w:r>
          </w:p>
          <w:p w14:paraId="7C0A1C68" w14:textId="77777777" w:rsidR="00362D7A" w:rsidRPr="00362D7A" w:rsidRDefault="00362D7A" w:rsidP="00362D7A">
            <w:pPr>
              <w:jc w:val="center"/>
              <w:rPr>
                <w:rFonts w:ascii="Times New Roman" w:eastAsia="Times New Roman" w:hAnsi="Times New Roman" w:cs="Times New Roman"/>
                <w:i/>
                <w:iCs/>
                <w:sz w:val="24"/>
                <w:szCs w:val="24"/>
                <w:lang w:eastAsia="ru-RU"/>
              </w:rPr>
            </w:pPr>
            <w:r w:rsidRPr="00362D7A">
              <w:rPr>
                <w:rFonts w:ascii="Times New Roman" w:eastAsia="Times New Roman" w:hAnsi="Times New Roman" w:cs="Times New Roman"/>
                <w:i/>
                <w:iCs/>
                <w:sz w:val="24"/>
                <w:szCs w:val="24"/>
                <w:lang w:eastAsia="ru-RU"/>
              </w:rPr>
              <w:t xml:space="preserve"> </w:t>
            </w:r>
          </w:p>
          <w:p w14:paraId="2AF0C668" w14:textId="77777777" w:rsidR="00362D7A" w:rsidRPr="00362D7A" w:rsidRDefault="00362D7A" w:rsidP="00362D7A">
            <w:pPr>
              <w:jc w:val="center"/>
              <w:rPr>
                <w:rFonts w:ascii="Times New Roman" w:eastAsia="Times New Roman" w:hAnsi="Times New Roman" w:cs="Times New Roman"/>
                <w:b/>
                <w:bCs/>
                <w:sz w:val="24"/>
                <w:szCs w:val="24"/>
                <w:lang w:eastAsia="ru-RU"/>
              </w:rPr>
            </w:pPr>
          </w:p>
        </w:tc>
        <w:tc>
          <w:tcPr>
            <w:tcW w:w="7636" w:type="dxa"/>
          </w:tcPr>
          <w:p w14:paraId="71F84ABC" w14:textId="77777777" w:rsidR="00362D7A" w:rsidRPr="00362D7A" w:rsidRDefault="00362D7A" w:rsidP="00362D7A">
            <w:pPr>
              <w:ind w:firstLine="426"/>
              <w:jc w:val="both"/>
              <w:rPr>
                <w:rFonts w:ascii="Times New Roman" w:eastAsia="Times New Roman" w:hAnsi="Times New Roman" w:cs="Times New Roman"/>
                <w:b/>
                <w:bCs/>
                <w:sz w:val="24"/>
                <w:szCs w:val="24"/>
                <w:lang w:eastAsia="ru-RU"/>
              </w:rPr>
            </w:pPr>
            <w:proofErr w:type="spellStart"/>
            <w:r w:rsidRPr="00362D7A">
              <w:rPr>
                <w:rFonts w:ascii="Times New Roman" w:eastAsia="Times New Roman" w:hAnsi="Times New Roman" w:cs="Times New Roman"/>
                <w:sz w:val="24"/>
                <w:szCs w:val="24"/>
                <w:lang w:eastAsia="ru-RU"/>
              </w:rPr>
              <w:t>Скасування</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діючих</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попередніх</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рішень</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виконавчого</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комітету</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міської</w:t>
            </w:r>
            <w:proofErr w:type="spellEnd"/>
            <w:r w:rsidRPr="00362D7A">
              <w:rPr>
                <w:rFonts w:ascii="Times New Roman" w:eastAsia="Times New Roman" w:hAnsi="Times New Roman" w:cs="Times New Roman"/>
                <w:sz w:val="24"/>
                <w:szCs w:val="24"/>
                <w:lang w:eastAsia="ru-RU"/>
              </w:rPr>
              <w:t xml:space="preserve"> ради та </w:t>
            </w:r>
            <w:proofErr w:type="spellStart"/>
            <w:r w:rsidRPr="00362D7A">
              <w:rPr>
                <w:rFonts w:ascii="Times New Roman" w:eastAsia="Times New Roman" w:hAnsi="Times New Roman" w:cs="Times New Roman"/>
                <w:sz w:val="24"/>
                <w:szCs w:val="24"/>
                <w:lang w:eastAsia="ru-RU"/>
              </w:rPr>
              <w:t>відмова</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від</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подальшого</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регулювання</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вартості</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пасажирських</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перевезень</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Реалізація</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цієї</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альтернативи</w:t>
            </w:r>
            <w:proofErr w:type="spellEnd"/>
            <w:r w:rsidRPr="00362D7A">
              <w:rPr>
                <w:rFonts w:ascii="Times New Roman" w:eastAsia="Times New Roman" w:hAnsi="Times New Roman" w:cs="Times New Roman"/>
                <w:sz w:val="24"/>
                <w:szCs w:val="24"/>
                <w:lang w:eastAsia="ru-RU"/>
              </w:rPr>
              <w:t xml:space="preserve"> дозволить </w:t>
            </w:r>
            <w:proofErr w:type="spellStart"/>
            <w:r w:rsidRPr="00362D7A">
              <w:rPr>
                <w:rFonts w:ascii="Times New Roman" w:eastAsia="Times New Roman" w:hAnsi="Times New Roman" w:cs="Times New Roman"/>
                <w:sz w:val="24"/>
                <w:szCs w:val="24"/>
                <w:lang w:eastAsia="ru-RU"/>
              </w:rPr>
              <w:t>підприємству</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самостійно</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встановлювати</w:t>
            </w:r>
            <w:proofErr w:type="spellEnd"/>
            <w:r w:rsidRPr="00362D7A">
              <w:rPr>
                <w:rFonts w:ascii="Times New Roman" w:eastAsia="Times New Roman" w:hAnsi="Times New Roman" w:cs="Times New Roman"/>
                <w:sz w:val="24"/>
                <w:szCs w:val="24"/>
                <w:lang w:eastAsia="ru-RU"/>
              </w:rPr>
              <w:t xml:space="preserve"> тариф на </w:t>
            </w:r>
            <w:proofErr w:type="spellStart"/>
            <w:r w:rsidRPr="00362D7A">
              <w:rPr>
                <w:rFonts w:ascii="Times New Roman" w:eastAsia="Times New Roman" w:hAnsi="Times New Roman" w:cs="Times New Roman"/>
                <w:sz w:val="24"/>
                <w:szCs w:val="24"/>
                <w:lang w:eastAsia="ru-RU"/>
              </w:rPr>
              <w:t>перевезення</w:t>
            </w:r>
            <w:proofErr w:type="spellEnd"/>
            <w:r w:rsidRPr="00362D7A">
              <w:rPr>
                <w:rFonts w:ascii="Times New Roman" w:eastAsia="Times New Roman" w:hAnsi="Times New Roman" w:cs="Times New Roman"/>
                <w:sz w:val="24"/>
                <w:szCs w:val="24"/>
                <w:lang w:eastAsia="ru-RU"/>
              </w:rPr>
              <w:t xml:space="preserve"> та </w:t>
            </w:r>
            <w:proofErr w:type="spellStart"/>
            <w:r w:rsidRPr="00362D7A">
              <w:rPr>
                <w:rFonts w:ascii="Times New Roman" w:eastAsia="Times New Roman" w:hAnsi="Times New Roman" w:cs="Times New Roman"/>
                <w:sz w:val="24"/>
                <w:szCs w:val="24"/>
                <w:lang w:eastAsia="ru-RU"/>
              </w:rPr>
              <w:t>може</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сприяти</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значному</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підвищенню</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вартості</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послуги</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що</w:t>
            </w:r>
            <w:proofErr w:type="spellEnd"/>
            <w:r w:rsidRPr="00362D7A">
              <w:rPr>
                <w:rFonts w:ascii="Times New Roman" w:eastAsia="Times New Roman" w:hAnsi="Times New Roman" w:cs="Times New Roman"/>
                <w:sz w:val="24"/>
                <w:szCs w:val="24"/>
                <w:lang w:eastAsia="ru-RU"/>
              </w:rPr>
              <w:t xml:space="preserve">, в свою </w:t>
            </w:r>
            <w:proofErr w:type="spellStart"/>
            <w:r w:rsidRPr="00362D7A">
              <w:rPr>
                <w:rFonts w:ascii="Times New Roman" w:eastAsia="Times New Roman" w:hAnsi="Times New Roman" w:cs="Times New Roman"/>
                <w:sz w:val="24"/>
                <w:szCs w:val="24"/>
                <w:lang w:eastAsia="ru-RU"/>
              </w:rPr>
              <w:t>чергу</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може</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призвести</w:t>
            </w:r>
            <w:proofErr w:type="spellEnd"/>
            <w:r w:rsidRPr="00362D7A">
              <w:rPr>
                <w:rFonts w:ascii="Times New Roman" w:eastAsia="Times New Roman" w:hAnsi="Times New Roman" w:cs="Times New Roman"/>
                <w:sz w:val="24"/>
                <w:szCs w:val="24"/>
                <w:lang w:eastAsia="ru-RU"/>
              </w:rPr>
              <w:t xml:space="preserve"> до </w:t>
            </w:r>
            <w:proofErr w:type="spellStart"/>
            <w:r w:rsidRPr="00362D7A">
              <w:rPr>
                <w:rFonts w:ascii="Times New Roman" w:eastAsia="Times New Roman" w:hAnsi="Times New Roman" w:cs="Times New Roman"/>
                <w:sz w:val="24"/>
                <w:szCs w:val="24"/>
                <w:lang w:eastAsia="ru-RU"/>
              </w:rPr>
              <w:t>невдоволення</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населення</w:t>
            </w:r>
            <w:proofErr w:type="spellEnd"/>
            <w:r w:rsidRPr="00362D7A">
              <w:rPr>
                <w:rFonts w:ascii="Times New Roman" w:eastAsia="Times New Roman" w:hAnsi="Times New Roman" w:cs="Times New Roman"/>
                <w:sz w:val="24"/>
                <w:szCs w:val="24"/>
                <w:lang w:eastAsia="ru-RU"/>
              </w:rPr>
              <w:t xml:space="preserve"> та </w:t>
            </w:r>
            <w:proofErr w:type="spellStart"/>
            <w:r w:rsidRPr="00362D7A">
              <w:rPr>
                <w:rFonts w:ascii="Times New Roman" w:eastAsia="Times New Roman" w:hAnsi="Times New Roman" w:cs="Times New Roman"/>
                <w:sz w:val="24"/>
                <w:szCs w:val="24"/>
                <w:lang w:eastAsia="ru-RU"/>
              </w:rPr>
              <w:t>соціальної</w:t>
            </w:r>
            <w:proofErr w:type="spellEnd"/>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напруги</w:t>
            </w:r>
            <w:proofErr w:type="spellEnd"/>
            <w:r w:rsidRPr="00362D7A">
              <w:rPr>
                <w:rFonts w:ascii="Times New Roman" w:eastAsia="Times New Roman" w:hAnsi="Times New Roman" w:cs="Times New Roman"/>
                <w:sz w:val="24"/>
                <w:szCs w:val="24"/>
                <w:lang w:eastAsia="ru-RU"/>
              </w:rPr>
              <w:t xml:space="preserve"> в </w:t>
            </w:r>
            <w:proofErr w:type="spellStart"/>
            <w:r w:rsidRPr="00362D7A">
              <w:rPr>
                <w:rFonts w:ascii="Times New Roman" w:eastAsia="Times New Roman" w:hAnsi="Times New Roman" w:cs="Times New Roman"/>
                <w:sz w:val="24"/>
                <w:szCs w:val="24"/>
                <w:lang w:eastAsia="ru-RU"/>
              </w:rPr>
              <w:t>місті</w:t>
            </w:r>
            <w:proofErr w:type="spellEnd"/>
            <w:r w:rsidRPr="00362D7A">
              <w:rPr>
                <w:rFonts w:ascii="Times New Roman" w:eastAsia="Times New Roman" w:hAnsi="Times New Roman" w:cs="Times New Roman"/>
                <w:sz w:val="24"/>
                <w:szCs w:val="24"/>
                <w:lang w:eastAsia="ru-RU"/>
              </w:rPr>
              <w:t>.</w:t>
            </w:r>
          </w:p>
        </w:tc>
      </w:tr>
    </w:tbl>
    <w:p w14:paraId="1645356B" w14:textId="77777777" w:rsidR="00362D7A" w:rsidRPr="00362D7A" w:rsidRDefault="00362D7A" w:rsidP="00362D7A">
      <w:pPr>
        <w:tabs>
          <w:tab w:val="left" w:pos="284"/>
        </w:tabs>
        <w:spacing w:after="0" w:line="240" w:lineRule="auto"/>
        <w:jc w:val="both"/>
        <w:rPr>
          <w:rFonts w:ascii="Times New Roman" w:eastAsia="Times New Roman" w:hAnsi="Times New Roman" w:cs="Times New Roman"/>
          <w:sz w:val="28"/>
          <w:szCs w:val="28"/>
          <w:lang w:eastAsia="ru-RU"/>
        </w:rPr>
      </w:pPr>
    </w:p>
    <w:p w14:paraId="781F1459" w14:textId="77777777" w:rsidR="00362D7A" w:rsidRPr="00362D7A" w:rsidRDefault="00362D7A" w:rsidP="00362D7A">
      <w:pPr>
        <w:spacing w:after="0" w:line="240" w:lineRule="auto"/>
        <w:ind w:firstLine="426"/>
        <w:jc w:val="both"/>
        <w:rPr>
          <w:rFonts w:ascii="Times New Roman" w:eastAsia="Times New Roman" w:hAnsi="Times New Roman" w:cs="Times New Roman"/>
          <w:sz w:val="28"/>
          <w:szCs w:val="28"/>
          <w:lang w:eastAsia="ru-RU"/>
        </w:rPr>
      </w:pPr>
    </w:p>
    <w:p w14:paraId="5B5C894D" w14:textId="77777777" w:rsidR="00362D7A" w:rsidRPr="00362D7A" w:rsidRDefault="00362D7A" w:rsidP="00362D7A">
      <w:pPr>
        <w:tabs>
          <w:tab w:val="left" w:pos="360"/>
        </w:tabs>
        <w:spacing w:after="0" w:line="240" w:lineRule="auto"/>
        <w:ind w:left="360" w:firstLine="360"/>
        <w:jc w:val="center"/>
        <w:rPr>
          <w:rFonts w:ascii="Times New Roman" w:eastAsia="Times New Roman" w:hAnsi="Times New Roman" w:cs="Times New Roman"/>
          <w:b/>
          <w:sz w:val="28"/>
          <w:szCs w:val="28"/>
          <w:lang w:eastAsia="ru-RU"/>
        </w:rPr>
      </w:pPr>
      <w:r w:rsidRPr="00362D7A">
        <w:rPr>
          <w:rFonts w:ascii="Times New Roman" w:eastAsia="Times New Roman" w:hAnsi="Times New Roman" w:cs="Times New Roman"/>
          <w:b/>
          <w:sz w:val="28"/>
          <w:szCs w:val="28"/>
          <w:lang w:eastAsia="ru-RU"/>
        </w:rPr>
        <w:t>Оцінка вибраних альтернативних способів досягнення цілей.</w:t>
      </w:r>
    </w:p>
    <w:p w14:paraId="080C2944" w14:textId="77777777" w:rsidR="00362D7A" w:rsidRPr="00362D7A" w:rsidRDefault="00362D7A" w:rsidP="00362D7A">
      <w:pPr>
        <w:tabs>
          <w:tab w:val="left" w:pos="360"/>
        </w:tabs>
        <w:spacing w:after="0" w:line="240" w:lineRule="auto"/>
        <w:ind w:left="360" w:firstLine="360"/>
        <w:jc w:val="center"/>
        <w:rPr>
          <w:rFonts w:ascii="Times New Roman" w:eastAsia="Times New Roman" w:hAnsi="Times New Roman" w:cs="Times New Roman"/>
          <w:b/>
          <w:sz w:val="28"/>
          <w:szCs w:val="28"/>
          <w:lang w:eastAsia="ru-RU"/>
        </w:rPr>
      </w:pPr>
    </w:p>
    <w:p w14:paraId="5597C475" w14:textId="77777777" w:rsidR="00362D7A" w:rsidRPr="00362D7A" w:rsidRDefault="00362D7A" w:rsidP="00362D7A">
      <w:pPr>
        <w:spacing w:after="0" w:line="240" w:lineRule="auto"/>
        <w:jc w:val="both"/>
        <w:rPr>
          <w:rFonts w:ascii="Times New Roman" w:eastAsia="Times New Roman" w:hAnsi="Times New Roman" w:cs="Times New Roman"/>
          <w:sz w:val="28"/>
          <w:szCs w:val="28"/>
          <w:lang w:eastAsia="ru-RU"/>
        </w:rPr>
      </w:pPr>
      <w:r w:rsidRPr="00362D7A">
        <w:rPr>
          <w:rFonts w:ascii="Times New Roman" w:eastAsia="Times New Roman" w:hAnsi="Times New Roman" w:cs="Times New Roman"/>
          <w:sz w:val="28"/>
          <w:szCs w:val="28"/>
          <w:lang w:eastAsia="ru-RU"/>
        </w:rPr>
        <w:tab/>
        <w:t xml:space="preserve">В разі прийняття запропонованого регуляторного акту у сфері інтересів міської влади, суб'єктів господарювання та населення очікуються такі вигоди: </w:t>
      </w:r>
    </w:p>
    <w:p w14:paraId="3A58A388" w14:textId="77777777" w:rsidR="00362D7A" w:rsidRPr="00362D7A" w:rsidRDefault="00362D7A" w:rsidP="00362D7A">
      <w:pPr>
        <w:spacing w:after="0" w:line="240" w:lineRule="auto"/>
        <w:jc w:val="both"/>
        <w:rPr>
          <w:rFonts w:ascii="Times New Roman" w:eastAsia="Times New Roman" w:hAnsi="Times New Roman" w:cs="Times New Roman"/>
          <w:sz w:val="28"/>
          <w:szCs w:val="28"/>
          <w:lang w:eastAsia="ru-RU"/>
        </w:rPr>
      </w:pPr>
    </w:p>
    <w:p w14:paraId="758668E0" w14:textId="77777777" w:rsidR="00362D7A" w:rsidRPr="00362D7A" w:rsidRDefault="00362D7A" w:rsidP="00362D7A">
      <w:pPr>
        <w:tabs>
          <w:tab w:val="left" w:pos="9000"/>
        </w:tabs>
        <w:spacing w:after="0" w:line="240" w:lineRule="auto"/>
        <w:ind w:right="-6" w:firstLine="720"/>
        <w:jc w:val="both"/>
        <w:rPr>
          <w:rFonts w:ascii="Times New Roman" w:eastAsia="Times New Roman" w:hAnsi="Times New Roman" w:cs="Times New Roman"/>
          <w:sz w:val="28"/>
          <w:szCs w:val="28"/>
          <w:lang w:eastAsia="ru-RU"/>
        </w:rPr>
      </w:pPr>
      <w:r w:rsidRPr="00362D7A">
        <w:rPr>
          <w:rFonts w:ascii="Times New Roman" w:eastAsia="Times New Roman" w:hAnsi="Times New Roman" w:cs="Times New Roman"/>
          <w:sz w:val="28"/>
          <w:szCs w:val="28"/>
          <w:u w:val="single"/>
          <w:lang w:eastAsia="ru-RU"/>
        </w:rPr>
        <w:lastRenderedPageBreak/>
        <w:t>Оцінка впливу на сферу інтересів органу місцевого самоврядування</w:t>
      </w:r>
      <w:r w:rsidRPr="00362D7A">
        <w:rPr>
          <w:rFonts w:ascii="Times New Roman" w:eastAsia="Times New Roman" w:hAnsi="Times New Roman" w:cs="Times New Roman"/>
          <w:sz w:val="28"/>
          <w:szCs w:val="28"/>
          <w:lang w:eastAsia="ru-RU"/>
        </w:rPr>
        <w:t>:</w:t>
      </w:r>
    </w:p>
    <w:p w14:paraId="40725CB9" w14:textId="77777777" w:rsidR="00362D7A" w:rsidRPr="00362D7A" w:rsidRDefault="00362D7A" w:rsidP="00362D7A">
      <w:pPr>
        <w:tabs>
          <w:tab w:val="left" w:pos="9000"/>
        </w:tabs>
        <w:spacing w:after="0" w:line="240" w:lineRule="auto"/>
        <w:ind w:right="-6" w:firstLine="720"/>
        <w:jc w:val="both"/>
        <w:rPr>
          <w:rFonts w:ascii="Times New Roman" w:eastAsia="Times New Roman" w:hAnsi="Times New Roman" w:cs="Times New Roman"/>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685"/>
        <w:gridCol w:w="3969"/>
      </w:tblGrid>
      <w:tr w:rsidR="00362D7A" w:rsidRPr="00362D7A" w14:paraId="35E9A23A" w14:textId="77777777" w:rsidTr="00F3511D">
        <w:tc>
          <w:tcPr>
            <w:tcW w:w="2235" w:type="dxa"/>
            <w:tcBorders>
              <w:top w:val="single" w:sz="4" w:space="0" w:color="auto"/>
              <w:left w:val="single" w:sz="4" w:space="0" w:color="auto"/>
              <w:bottom w:val="single" w:sz="4" w:space="0" w:color="auto"/>
              <w:right w:val="single" w:sz="4" w:space="0" w:color="auto"/>
            </w:tcBorders>
            <w:hideMark/>
          </w:tcPr>
          <w:p w14:paraId="7E5C0F14"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Вид альтернативи</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CBB655B"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Вигоди</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C2C2DE6"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Витрати</w:t>
            </w:r>
          </w:p>
        </w:tc>
      </w:tr>
      <w:tr w:rsidR="00362D7A" w:rsidRPr="00362D7A" w14:paraId="01EC63B6" w14:textId="77777777" w:rsidTr="00F3511D">
        <w:tc>
          <w:tcPr>
            <w:tcW w:w="2235" w:type="dxa"/>
            <w:tcBorders>
              <w:top w:val="single" w:sz="4" w:space="0" w:color="auto"/>
              <w:left w:val="single" w:sz="4" w:space="0" w:color="auto"/>
              <w:bottom w:val="single" w:sz="4" w:space="0" w:color="auto"/>
              <w:right w:val="single" w:sz="4" w:space="0" w:color="auto"/>
            </w:tcBorders>
            <w:vAlign w:val="center"/>
            <w:hideMark/>
          </w:tcPr>
          <w:p w14:paraId="5F016475"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Альтернатива 1</w:t>
            </w:r>
          </w:p>
          <w:p w14:paraId="5377D117"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69D5179" w14:textId="77777777" w:rsidR="00362D7A" w:rsidRPr="00362D7A" w:rsidRDefault="00362D7A" w:rsidP="00362D7A">
            <w:pPr>
              <w:tabs>
                <w:tab w:val="left" w:pos="9000"/>
              </w:tabs>
              <w:spacing w:after="0" w:line="240" w:lineRule="auto"/>
              <w:ind w:left="-108" w:right="-108"/>
              <w:jc w:val="center"/>
              <w:rPr>
                <w:rFonts w:ascii="Times New Roman" w:eastAsia="Times New Roman" w:hAnsi="Times New Roman" w:cs="Times New Roman"/>
                <w:b/>
                <w:sz w:val="24"/>
                <w:szCs w:val="24"/>
                <w:lang w:eastAsia="ru-RU"/>
              </w:rPr>
            </w:pPr>
            <w:r w:rsidRPr="00362D7A">
              <w:rPr>
                <w:rFonts w:ascii="Times New Roman" w:eastAsia="Times New Roman" w:hAnsi="Times New Roman" w:cs="Times New Roman"/>
                <w:sz w:val="24"/>
                <w:szCs w:val="24"/>
                <w:lang w:eastAsia="ru-RU"/>
              </w:rPr>
              <w:t>Відсутність соціальної напруги</w:t>
            </w:r>
            <w:r w:rsidRPr="00362D7A">
              <w:rPr>
                <w:rFonts w:ascii="Times New Roman" w:eastAsia="Times New Roman" w:hAnsi="Times New Roman" w:cs="Times New Roman"/>
                <w:sz w:val="24"/>
                <w:szCs w:val="24"/>
                <w:lang w:val="ru-RU" w:eastAsia="ru-RU"/>
              </w:rPr>
              <w:t xml:space="preserve"> в</w:t>
            </w:r>
            <w:r w:rsidRPr="00362D7A">
              <w:rPr>
                <w:rFonts w:ascii="Times New Roman" w:eastAsia="Times New Roman" w:hAnsi="Times New Roman" w:cs="Times New Roman"/>
                <w:sz w:val="24"/>
                <w:szCs w:val="24"/>
                <w:lang w:eastAsia="ru-RU"/>
              </w:rPr>
              <w:t xml:space="preserve"> суспільстві</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C4B5AEF" w14:textId="77777777" w:rsidR="00362D7A" w:rsidRPr="00362D7A" w:rsidRDefault="00362D7A" w:rsidP="00362D7A">
            <w:pPr>
              <w:spacing w:after="0" w:line="240" w:lineRule="auto"/>
              <w:jc w:val="both"/>
              <w:textAlignment w:val="baseline"/>
              <w:rPr>
                <w:rFonts w:ascii="Times New Roman" w:eastAsia="Times New Roman" w:hAnsi="Times New Roman" w:cs="Times New Roman"/>
                <w:b/>
                <w:sz w:val="24"/>
                <w:szCs w:val="24"/>
                <w:lang w:eastAsia="ru-RU"/>
              </w:rPr>
            </w:pPr>
            <w:proofErr w:type="spellStart"/>
            <w:r w:rsidRPr="00362D7A">
              <w:rPr>
                <w:rFonts w:ascii="Times New Roman" w:eastAsia="Times New Roman" w:hAnsi="Times New Roman" w:cs="Times New Roman"/>
                <w:sz w:val="24"/>
                <w:szCs w:val="24"/>
                <w:lang w:val="ru-RU" w:eastAsia="ru-RU"/>
              </w:rPr>
              <w:t>Погіршення</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якості</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надання</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послуг</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Зменшення</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кількості</w:t>
            </w:r>
            <w:proofErr w:type="spellEnd"/>
            <w:r w:rsidRPr="00362D7A">
              <w:rPr>
                <w:rFonts w:ascii="Times New Roman" w:eastAsia="Times New Roman" w:hAnsi="Times New Roman" w:cs="Times New Roman"/>
                <w:sz w:val="24"/>
                <w:szCs w:val="24"/>
                <w:lang w:val="ru-RU" w:eastAsia="ru-RU"/>
              </w:rPr>
              <w:t xml:space="preserve"> </w:t>
            </w:r>
            <w:r w:rsidRPr="00362D7A">
              <w:rPr>
                <w:rFonts w:ascii="Times New Roman" w:eastAsia="Times New Roman" w:hAnsi="Times New Roman" w:cs="Times New Roman"/>
                <w:sz w:val="24"/>
                <w:szCs w:val="24"/>
                <w:lang w:eastAsia="ru-RU"/>
              </w:rPr>
              <w:t>тролейбусів</w:t>
            </w:r>
            <w:r w:rsidRPr="00362D7A">
              <w:rPr>
                <w:rFonts w:ascii="Times New Roman" w:eastAsia="Times New Roman" w:hAnsi="Times New Roman" w:cs="Times New Roman"/>
                <w:sz w:val="24"/>
                <w:szCs w:val="24"/>
                <w:lang w:val="ru-RU" w:eastAsia="ru-RU"/>
              </w:rPr>
              <w:t xml:space="preserve"> на маршрутах</w:t>
            </w:r>
            <w:r w:rsidRPr="00362D7A">
              <w:rPr>
                <w:rFonts w:ascii="Times New Roman" w:eastAsia="Times New Roman" w:hAnsi="Times New Roman" w:cs="Times New Roman"/>
                <w:sz w:val="24"/>
                <w:szCs w:val="24"/>
                <w:lang w:eastAsia="ru-RU"/>
              </w:rPr>
              <w:t>. Збільшення скарг на якість послуг міських перевезень.</w:t>
            </w:r>
          </w:p>
        </w:tc>
      </w:tr>
      <w:tr w:rsidR="00362D7A" w:rsidRPr="00362D7A" w14:paraId="23B9189D" w14:textId="77777777" w:rsidTr="00F3511D">
        <w:tc>
          <w:tcPr>
            <w:tcW w:w="2235" w:type="dxa"/>
            <w:tcBorders>
              <w:top w:val="single" w:sz="4" w:space="0" w:color="auto"/>
              <w:left w:val="single" w:sz="4" w:space="0" w:color="auto"/>
              <w:bottom w:val="single" w:sz="4" w:space="0" w:color="auto"/>
              <w:right w:val="single" w:sz="4" w:space="0" w:color="auto"/>
            </w:tcBorders>
            <w:vAlign w:val="center"/>
            <w:hideMark/>
          </w:tcPr>
          <w:p w14:paraId="64B9EB45"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Альтернатива 2</w:t>
            </w:r>
          </w:p>
          <w:p w14:paraId="4B83B213"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65364FD" w14:textId="77777777" w:rsidR="00362D7A" w:rsidRPr="00362D7A" w:rsidRDefault="00362D7A" w:rsidP="00362D7A">
            <w:pPr>
              <w:widowControl w:val="0"/>
              <w:spacing w:after="0" w:line="240" w:lineRule="auto"/>
              <w:ind w:left="168"/>
              <w:jc w:val="both"/>
              <w:rPr>
                <w:rFonts w:ascii="Times New Roman" w:eastAsia="Times New Roman" w:hAnsi="Times New Roman" w:cs="Times New Roman"/>
                <w:sz w:val="24"/>
                <w:szCs w:val="24"/>
                <w:lang w:eastAsia="ru-RU"/>
              </w:rPr>
            </w:pPr>
            <w:r w:rsidRPr="00362D7A">
              <w:rPr>
                <w:rFonts w:ascii="Times New Roman" w:eastAsia="Times New Roman" w:hAnsi="Times New Roman" w:cs="Times New Roman"/>
                <w:snapToGrid w:val="0"/>
                <w:color w:val="000000"/>
                <w:sz w:val="24"/>
                <w:szCs w:val="24"/>
                <w:lang w:eastAsia="ru-RU"/>
              </w:rPr>
              <w:t xml:space="preserve">- вирішення питання стабільно-регулярного надання </w:t>
            </w:r>
            <w:r w:rsidRPr="00362D7A">
              <w:rPr>
                <w:rFonts w:ascii="Times New Roman" w:eastAsia="Times New Roman" w:hAnsi="Times New Roman" w:cs="Times New Roman"/>
                <w:sz w:val="24"/>
                <w:szCs w:val="24"/>
                <w:lang w:eastAsia="ru-RU"/>
              </w:rPr>
              <w:t>послуги з перевезення пасажирів тролейбусами</w:t>
            </w:r>
            <w:r w:rsidRPr="00362D7A">
              <w:rPr>
                <w:rFonts w:ascii="Times New Roman" w:eastAsia="Times New Roman" w:hAnsi="Times New Roman" w:cs="Times New Roman"/>
                <w:snapToGrid w:val="0"/>
                <w:color w:val="000000"/>
                <w:sz w:val="24"/>
                <w:szCs w:val="24"/>
                <w:lang w:eastAsia="ru-RU"/>
              </w:rPr>
              <w:t>;</w:t>
            </w:r>
            <w:r w:rsidRPr="00362D7A">
              <w:rPr>
                <w:rFonts w:ascii="Times New Roman" w:eastAsia="Times New Roman" w:hAnsi="Times New Roman" w:cs="Times New Roman"/>
                <w:sz w:val="24"/>
                <w:szCs w:val="24"/>
                <w:lang w:val="ru-RU" w:eastAsia="ru-RU"/>
              </w:rPr>
              <w:t xml:space="preserve"> </w:t>
            </w:r>
          </w:p>
          <w:p w14:paraId="1855E879" w14:textId="77777777" w:rsidR="00362D7A" w:rsidRPr="00362D7A" w:rsidRDefault="00362D7A" w:rsidP="00362D7A">
            <w:pPr>
              <w:widowControl w:val="0"/>
              <w:spacing w:after="0" w:line="240" w:lineRule="auto"/>
              <w:ind w:left="168"/>
              <w:jc w:val="both"/>
              <w:rPr>
                <w:rFonts w:ascii="Times New Roman" w:eastAsia="Times New Roman" w:hAnsi="Times New Roman" w:cs="Times New Roman"/>
                <w:b/>
                <w:sz w:val="24"/>
                <w:szCs w:val="24"/>
                <w:lang w:eastAsia="ru-RU"/>
              </w:rPr>
            </w:pPr>
            <w:r w:rsidRPr="00362D7A">
              <w:rPr>
                <w:rFonts w:ascii="Times New Roman" w:eastAsia="Times New Roman" w:hAnsi="Times New Roman" w:cs="Times New Roman"/>
                <w:sz w:val="24"/>
                <w:szCs w:val="24"/>
                <w:lang w:eastAsia="ru-RU"/>
              </w:rPr>
              <w:t>-</w:t>
            </w:r>
            <w:r w:rsidRPr="00362D7A">
              <w:rPr>
                <w:rFonts w:ascii="Times New Roman" w:eastAsia="Times New Roman" w:hAnsi="Times New Roman" w:cs="Times New Roman"/>
                <w:sz w:val="24"/>
                <w:szCs w:val="24"/>
                <w:lang w:val="ru-RU" w:eastAsia="ru-RU"/>
              </w:rPr>
              <w:t xml:space="preserve"> </w:t>
            </w:r>
            <w:r w:rsidRPr="00362D7A">
              <w:rPr>
                <w:rFonts w:ascii="Times New Roman" w:eastAsia="Times New Roman" w:hAnsi="Times New Roman" w:cs="Times New Roman"/>
                <w:bCs/>
                <w:color w:val="000000"/>
                <w:sz w:val="24"/>
                <w:szCs w:val="24"/>
                <w:shd w:val="clear" w:color="auto" w:fill="FFFFFF"/>
                <w:lang w:eastAsia="uk-UA"/>
              </w:rPr>
              <w:t>можливість встановлювати обґрунтований тариф на послуги з перевезення пасажирів тролейбусами;</w:t>
            </w:r>
          </w:p>
          <w:p w14:paraId="32C42407" w14:textId="77777777" w:rsidR="00362D7A" w:rsidRPr="00362D7A" w:rsidRDefault="00362D7A" w:rsidP="00362D7A">
            <w:pPr>
              <w:widowControl w:val="0"/>
              <w:spacing w:after="0" w:line="240" w:lineRule="auto"/>
              <w:ind w:left="168"/>
              <w:jc w:val="both"/>
              <w:rPr>
                <w:rFonts w:ascii="Times New Roman" w:eastAsia="Times New Roman" w:hAnsi="Times New Roman" w:cs="Times New Roman"/>
                <w:snapToGrid w:val="0"/>
                <w:color w:val="000000"/>
                <w:sz w:val="24"/>
                <w:szCs w:val="24"/>
                <w:lang w:eastAsia="ru-RU"/>
              </w:rPr>
            </w:pPr>
            <w:r w:rsidRPr="00362D7A">
              <w:rPr>
                <w:rFonts w:ascii="Times New Roman" w:eastAsia="Times New Roman" w:hAnsi="Times New Roman" w:cs="Times New Roman"/>
                <w:snapToGrid w:val="0"/>
                <w:color w:val="000000"/>
                <w:sz w:val="24"/>
                <w:szCs w:val="24"/>
                <w:lang w:eastAsia="ru-RU"/>
              </w:rPr>
              <w:t>- збільшення податкових надходжень;</w:t>
            </w:r>
          </w:p>
          <w:p w14:paraId="29A6F19E" w14:textId="77777777" w:rsidR="00362D7A" w:rsidRPr="00362D7A" w:rsidRDefault="00362D7A" w:rsidP="00362D7A">
            <w:pPr>
              <w:widowControl w:val="0"/>
              <w:spacing w:after="0" w:line="240" w:lineRule="auto"/>
              <w:ind w:left="168"/>
              <w:jc w:val="both"/>
              <w:rPr>
                <w:rFonts w:ascii="Times New Roman" w:eastAsia="Times New Roman" w:hAnsi="Times New Roman" w:cs="Times New Roman"/>
                <w:sz w:val="28"/>
                <w:szCs w:val="28"/>
                <w:lang w:eastAsia="ru-RU"/>
              </w:rPr>
            </w:pPr>
            <w:r w:rsidRPr="00362D7A">
              <w:rPr>
                <w:rFonts w:ascii="Times New Roman" w:eastAsia="Times New Roman" w:hAnsi="Times New Roman" w:cs="Times New Roman"/>
                <w:snapToGrid w:val="0"/>
                <w:color w:val="000000"/>
                <w:sz w:val="24"/>
                <w:szCs w:val="24"/>
                <w:lang w:eastAsia="ru-RU"/>
              </w:rPr>
              <w:t>-</w:t>
            </w:r>
            <w:r w:rsidRPr="00362D7A">
              <w:rPr>
                <w:rFonts w:ascii="Times New Roman" w:eastAsia="Times New Roman" w:hAnsi="Times New Roman" w:cs="Times New Roman"/>
                <w:sz w:val="24"/>
                <w:szCs w:val="24"/>
                <w:lang w:val="ru-RU" w:eastAsia="ru-RU"/>
              </w:rPr>
              <w:t xml:space="preserve"> </w:t>
            </w:r>
            <w:r w:rsidRPr="00362D7A">
              <w:rPr>
                <w:rFonts w:ascii="Times New Roman" w:eastAsia="Times New Roman" w:hAnsi="Times New Roman" w:cs="Times New Roman"/>
                <w:sz w:val="24"/>
                <w:szCs w:val="24"/>
                <w:lang w:eastAsia="ru-RU"/>
              </w:rPr>
              <w:t>забезпечення належної якості перевезень</w:t>
            </w:r>
            <w:r w:rsidRPr="00362D7A">
              <w:rPr>
                <w:rFonts w:ascii="Times New Roman" w:eastAsia="Times New Roman" w:hAnsi="Times New Roman" w:cs="Times New Roman"/>
                <w:sz w:val="24"/>
                <w:szCs w:val="24"/>
                <w:lang w:val="ru-RU"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4900269" w14:textId="77777777" w:rsidR="00362D7A" w:rsidRPr="00362D7A" w:rsidRDefault="00362D7A" w:rsidP="00362D7A">
            <w:pPr>
              <w:spacing w:after="0" w:line="240" w:lineRule="auto"/>
              <w:ind w:left="160" w:right="113"/>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Відсутні</w:t>
            </w:r>
          </w:p>
        </w:tc>
      </w:tr>
      <w:tr w:rsidR="00362D7A" w:rsidRPr="00362D7A" w14:paraId="60BFCD50" w14:textId="77777777" w:rsidTr="00F3511D">
        <w:tc>
          <w:tcPr>
            <w:tcW w:w="2235" w:type="dxa"/>
            <w:tcBorders>
              <w:top w:val="single" w:sz="4" w:space="0" w:color="auto"/>
              <w:left w:val="single" w:sz="4" w:space="0" w:color="auto"/>
              <w:bottom w:val="single" w:sz="4" w:space="0" w:color="auto"/>
              <w:right w:val="single" w:sz="4" w:space="0" w:color="auto"/>
            </w:tcBorders>
            <w:vAlign w:val="center"/>
            <w:hideMark/>
          </w:tcPr>
          <w:p w14:paraId="0EF207CB"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Альтернатива 3</w:t>
            </w:r>
          </w:p>
          <w:p w14:paraId="7621B888"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6B125AE" w14:textId="77777777" w:rsidR="00362D7A" w:rsidRPr="00362D7A" w:rsidRDefault="00362D7A" w:rsidP="00362D7A">
            <w:pPr>
              <w:widowControl w:val="0"/>
              <w:spacing w:after="0" w:line="240" w:lineRule="auto"/>
              <w:ind w:left="168"/>
              <w:jc w:val="center"/>
              <w:rPr>
                <w:rFonts w:ascii="Times New Roman" w:eastAsia="Times New Roman" w:hAnsi="Times New Roman" w:cs="Times New Roman"/>
                <w:snapToGrid w:val="0"/>
                <w:color w:val="000000"/>
                <w:sz w:val="24"/>
                <w:szCs w:val="24"/>
                <w:lang w:eastAsia="ru-RU"/>
              </w:rPr>
            </w:pPr>
            <w:r w:rsidRPr="00362D7A">
              <w:rPr>
                <w:rFonts w:ascii="Times New Roman" w:eastAsia="Times New Roman" w:hAnsi="Times New Roman" w:cs="Times New Roman"/>
                <w:sz w:val="24"/>
                <w:szCs w:val="24"/>
                <w:lang w:eastAsia="ru-RU"/>
              </w:rPr>
              <w:t>Відсутні</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4FF49D2" w14:textId="77777777" w:rsidR="00362D7A" w:rsidRPr="00362D7A" w:rsidRDefault="00362D7A" w:rsidP="00362D7A">
            <w:pPr>
              <w:widowControl w:val="0"/>
              <w:spacing w:after="0" w:line="250" w:lineRule="exact"/>
              <w:jc w:val="both"/>
              <w:rPr>
                <w:rFonts w:ascii="Times New Roman" w:eastAsia="Times New Roman" w:hAnsi="Times New Roman" w:cs="Times New Roman"/>
                <w:b/>
                <w:sz w:val="24"/>
                <w:szCs w:val="24"/>
              </w:rPr>
            </w:pPr>
            <w:r w:rsidRPr="00362D7A">
              <w:rPr>
                <w:rFonts w:ascii="Times New Roman" w:eastAsia="Calibri" w:hAnsi="Times New Roman" w:cs="Times New Roman"/>
                <w:sz w:val="24"/>
                <w:szCs w:val="24"/>
              </w:rPr>
              <w:t>Значне підвищення тарифів</w:t>
            </w:r>
            <w:r w:rsidRPr="00362D7A">
              <w:rPr>
                <w:rFonts w:ascii="Times New Roman" w:eastAsia="Calibri" w:hAnsi="Times New Roman" w:cs="Times New Roman"/>
                <w:sz w:val="24"/>
                <w:szCs w:val="24"/>
                <w:lang w:val="ru-RU"/>
              </w:rPr>
              <w:t xml:space="preserve"> на</w:t>
            </w:r>
            <w:r w:rsidRPr="00362D7A">
              <w:rPr>
                <w:rFonts w:ascii="Times New Roman" w:eastAsia="Calibri" w:hAnsi="Times New Roman" w:cs="Times New Roman"/>
                <w:sz w:val="24"/>
                <w:szCs w:val="24"/>
              </w:rPr>
              <w:t xml:space="preserve"> перевезення населення</w:t>
            </w:r>
            <w:r w:rsidRPr="00362D7A">
              <w:rPr>
                <w:rFonts w:ascii="Times New Roman" w:eastAsia="Calibri" w:hAnsi="Times New Roman" w:cs="Times New Roman"/>
                <w:sz w:val="24"/>
                <w:szCs w:val="24"/>
                <w:lang w:val="ru-RU"/>
              </w:rPr>
              <w:t>.</w:t>
            </w:r>
            <w:r w:rsidRPr="00362D7A">
              <w:rPr>
                <w:rFonts w:ascii="Times New Roman" w:eastAsia="Calibri" w:hAnsi="Times New Roman" w:cs="Times New Roman"/>
                <w:sz w:val="24"/>
                <w:szCs w:val="24"/>
              </w:rPr>
              <w:t xml:space="preserve"> </w:t>
            </w:r>
            <w:proofErr w:type="spellStart"/>
            <w:r w:rsidRPr="00362D7A">
              <w:rPr>
                <w:rFonts w:ascii="Times New Roman" w:eastAsia="Calibri" w:hAnsi="Times New Roman" w:cs="Times New Roman"/>
                <w:sz w:val="24"/>
                <w:szCs w:val="24"/>
              </w:rPr>
              <w:t>Оціночно</w:t>
            </w:r>
            <w:proofErr w:type="spellEnd"/>
            <w:r w:rsidRPr="00362D7A">
              <w:rPr>
                <w:rFonts w:ascii="Times New Roman" w:eastAsia="Calibri" w:hAnsi="Times New Roman" w:cs="Times New Roman"/>
                <w:sz w:val="24"/>
                <w:szCs w:val="24"/>
                <w:lang w:val="ru-RU"/>
              </w:rPr>
              <w:t xml:space="preserve"> тариф </w:t>
            </w:r>
            <w:r w:rsidRPr="00362D7A">
              <w:rPr>
                <w:rFonts w:ascii="Times New Roman" w:eastAsia="Calibri" w:hAnsi="Times New Roman" w:cs="Times New Roman"/>
                <w:sz w:val="24"/>
                <w:szCs w:val="24"/>
              </w:rPr>
              <w:t>може становити орієнтовно</w:t>
            </w:r>
            <w:r w:rsidRPr="00362D7A">
              <w:rPr>
                <w:rFonts w:ascii="Times New Roman" w:eastAsia="Calibri" w:hAnsi="Times New Roman" w:cs="Times New Roman"/>
                <w:sz w:val="24"/>
                <w:szCs w:val="24"/>
                <w:lang w:val="ru-RU"/>
              </w:rPr>
              <w:t xml:space="preserve"> </w:t>
            </w:r>
            <w:r w:rsidRPr="00362D7A">
              <w:rPr>
                <w:rFonts w:ascii="Times New Roman" w:eastAsia="Calibri" w:hAnsi="Times New Roman" w:cs="Times New Roman"/>
                <w:sz w:val="24"/>
                <w:szCs w:val="24"/>
              </w:rPr>
              <w:t>26,00 грн.</w:t>
            </w:r>
            <w:r w:rsidRPr="00362D7A">
              <w:rPr>
                <w:rFonts w:ascii="Times New Roman" w:eastAsia="Calibri" w:hAnsi="Times New Roman" w:cs="Times New Roman"/>
                <w:sz w:val="24"/>
                <w:szCs w:val="24"/>
                <w:lang w:val="ru-RU"/>
              </w:rPr>
              <w:t xml:space="preserve"> за</w:t>
            </w:r>
            <w:r w:rsidRPr="00362D7A">
              <w:rPr>
                <w:rFonts w:ascii="Times New Roman" w:eastAsia="Calibri" w:hAnsi="Times New Roman" w:cs="Times New Roman"/>
                <w:sz w:val="24"/>
                <w:szCs w:val="24"/>
              </w:rPr>
              <w:t xml:space="preserve"> перевезення</w:t>
            </w:r>
            <w:r w:rsidRPr="00362D7A">
              <w:rPr>
                <w:rFonts w:ascii="Times New Roman" w:eastAsia="Calibri" w:hAnsi="Times New Roman" w:cs="Times New Roman"/>
                <w:sz w:val="24"/>
                <w:szCs w:val="24"/>
                <w:lang w:val="ru-RU"/>
              </w:rPr>
              <w:t xml:space="preserve"> одного</w:t>
            </w:r>
            <w:r w:rsidRPr="00362D7A">
              <w:rPr>
                <w:rFonts w:ascii="Times New Roman" w:eastAsia="Calibri" w:hAnsi="Times New Roman" w:cs="Times New Roman"/>
                <w:sz w:val="24"/>
                <w:szCs w:val="24"/>
              </w:rPr>
              <w:t xml:space="preserve"> пасажира</w:t>
            </w:r>
            <w:r w:rsidRPr="00362D7A">
              <w:rPr>
                <w:rFonts w:ascii="Times New Roman" w:eastAsia="Calibri" w:hAnsi="Times New Roman" w:cs="Times New Roman"/>
                <w:sz w:val="24"/>
                <w:szCs w:val="24"/>
                <w:lang w:val="ru-RU"/>
              </w:rPr>
              <w:t>.</w:t>
            </w:r>
            <w:r w:rsidRPr="00362D7A">
              <w:rPr>
                <w:rFonts w:ascii="Times New Roman" w:eastAsia="Calibri" w:hAnsi="Times New Roman" w:cs="Times New Roman"/>
                <w:sz w:val="24"/>
                <w:szCs w:val="24"/>
              </w:rPr>
              <w:t xml:space="preserve"> Підвищення соціальної напруги</w:t>
            </w:r>
            <w:r w:rsidRPr="00362D7A">
              <w:rPr>
                <w:rFonts w:ascii="Times New Roman" w:eastAsia="Calibri" w:hAnsi="Times New Roman" w:cs="Times New Roman"/>
                <w:sz w:val="24"/>
                <w:szCs w:val="24"/>
                <w:lang w:val="ru-RU"/>
              </w:rPr>
              <w:t xml:space="preserve"> в</w:t>
            </w:r>
            <w:r w:rsidRPr="00362D7A">
              <w:rPr>
                <w:rFonts w:ascii="Times New Roman" w:eastAsia="Calibri" w:hAnsi="Times New Roman" w:cs="Times New Roman"/>
                <w:sz w:val="24"/>
                <w:szCs w:val="24"/>
              </w:rPr>
              <w:t xml:space="preserve"> місті</w:t>
            </w:r>
            <w:r w:rsidRPr="00362D7A">
              <w:rPr>
                <w:rFonts w:ascii="Times New Roman" w:eastAsia="Calibri" w:hAnsi="Times New Roman" w:cs="Times New Roman"/>
                <w:sz w:val="24"/>
                <w:szCs w:val="24"/>
                <w:lang w:val="ru-RU"/>
              </w:rPr>
              <w:t>.</w:t>
            </w:r>
            <w:r w:rsidRPr="00362D7A">
              <w:rPr>
                <w:rFonts w:ascii="Times New Roman" w:eastAsia="Calibri" w:hAnsi="Times New Roman" w:cs="Times New Roman"/>
                <w:sz w:val="24"/>
                <w:szCs w:val="24"/>
              </w:rPr>
              <w:t xml:space="preserve"> Відмова пасажирів користуватися громадським</w:t>
            </w:r>
            <w:r w:rsidRPr="00362D7A">
              <w:rPr>
                <w:rFonts w:ascii="Times New Roman" w:eastAsia="Calibri" w:hAnsi="Times New Roman" w:cs="Times New Roman"/>
                <w:sz w:val="24"/>
                <w:szCs w:val="24"/>
                <w:lang w:val="ru-RU"/>
              </w:rPr>
              <w:t xml:space="preserve"> </w:t>
            </w:r>
            <w:r w:rsidRPr="00362D7A">
              <w:rPr>
                <w:rFonts w:ascii="Times New Roman" w:eastAsia="Calibri" w:hAnsi="Times New Roman" w:cs="Times New Roman"/>
                <w:sz w:val="24"/>
                <w:szCs w:val="24"/>
              </w:rPr>
              <w:t>електротранспортом.</w:t>
            </w:r>
          </w:p>
        </w:tc>
      </w:tr>
    </w:tbl>
    <w:p w14:paraId="39344F9A" w14:textId="77777777" w:rsidR="00362D7A" w:rsidRPr="00362D7A" w:rsidRDefault="00362D7A" w:rsidP="00362D7A">
      <w:pPr>
        <w:spacing w:after="0" w:line="240" w:lineRule="auto"/>
        <w:jc w:val="both"/>
        <w:rPr>
          <w:rFonts w:ascii="Times New Roman" w:eastAsia="Times New Roman" w:hAnsi="Times New Roman" w:cs="Times New Roman"/>
          <w:sz w:val="28"/>
          <w:szCs w:val="28"/>
          <w:lang w:eastAsia="ru-RU"/>
        </w:rPr>
      </w:pPr>
    </w:p>
    <w:p w14:paraId="26DEA31C" w14:textId="77777777" w:rsidR="00362D7A" w:rsidRPr="00362D7A" w:rsidRDefault="00362D7A" w:rsidP="00362D7A">
      <w:pPr>
        <w:tabs>
          <w:tab w:val="left" w:pos="9000"/>
        </w:tabs>
        <w:spacing w:after="0" w:line="240" w:lineRule="auto"/>
        <w:ind w:right="-6" w:firstLine="720"/>
        <w:jc w:val="both"/>
        <w:rPr>
          <w:rFonts w:ascii="Times New Roman" w:eastAsia="Times New Roman" w:hAnsi="Times New Roman" w:cs="Times New Roman"/>
          <w:sz w:val="28"/>
          <w:szCs w:val="28"/>
          <w:u w:val="single"/>
          <w:lang w:eastAsia="ru-RU"/>
        </w:rPr>
      </w:pPr>
      <w:r w:rsidRPr="00362D7A">
        <w:rPr>
          <w:rFonts w:ascii="Times New Roman" w:eastAsia="Times New Roman" w:hAnsi="Times New Roman" w:cs="Times New Roman"/>
          <w:sz w:val="28"/>
          <w:szCs w:val="28"/>
          <w:u w:val="single"/>
          <w:lang w:eastAsia="ru-RU"/>
        </w:rPr>
        <w:t>Оцінка впливу на сферу інтересів громадян:</w:t>
      </w:r>
    </w:p>
    <w:p w14:paraId="46242CAF" w14:textId="77777777" w:rsidR="00362D7A" w:rsidRPr="00362D7A" w:rsidRDefault="00362D7A" w:rsidP="00362D7A">
      <w:pPr>
        <w:tabs>
          <w:tab w:val="left" w:pos="9000"/>
        </w:tabs>
        <w:spacing w:after="0" w:line="240" w:lineRule="auto"/>
        <w:ind w:right="-6" w:firstLine="720"/>
        <w:jc w:val="both"/>
        <w:rPr>
          <w:rFonts w:ascii="Times New Roman" w:eastAsia="Times New Roman" w:hAnsi="Times New Roman" w:cs="Times New Roman"/>
          <w:sz w:val="28"/>
          <w:szCs w:val="28"/>
          <w:lang w:eastAsia="ru-RU"/>
        </w:rPr>
      </w:pPr>
    </w:p>
    <w:p w14:paraId="74D3024C" w14:textId="77777777" w:rsidR="00362D7A" w:rsidRPr="00362D7A" w:rsidRDefault="00362D7A" w:rsidP="00362D7A">
      <w:pPr>
        <w:spacing w:after="120" w:line="240" w:lineRule="auto"/>
        <w:ind w:right="-6" w:firstLine="709"/>
        <w:rPr>
          <w:rFonts w:ascii="Times New Roman" w:eastAsia="Times New Roman" w:hAnsi="Times New Roman" w:cs="Times New Roman"/>
          <w:sz w:val="28"/>
          <w:szCs w:val="28"/>
          <w:lang w:eastAsia="ru-RU"/>
        </w:rPr>
      </w:pPr>
      <w:r w:rsidRPr="00362D7A">
        <w:rPr>
          <w:rFonts w:ascii="Times New Roman" w:eastAsia="Times New Roman" w:hAnsi="Times New Roman" w:cs="Times New Roman"/>
          <w:sz w:val="28"/>
          <w:szCs w:val="28"/>
          <w:lang w:eastAsia="ru-RU"/>
        </w:rPr>
        <w:t xml:space="preserve">Із числа фізичних осіб дія регуляторного </w:t>
      </w:r>
      <w:proofErr w:type="spellStart"/>
      <w:r w:rsidRPr="00362D7A">
        <w:rPr>
          <w:rFonts w:ascii="Times New Roman" w:eastAsia="Times New Roman" w:hAnsi="Times New Roman" w:cs="Times New Roman"/>
          <w:sz w:val="28"/>
          <w:szCs w:val="28"/>
          <w:lang w:eastAsia="ru-RU"/>
        </w:rPr>
        <w:t>акта</w:t>
      </w:r>
      <w:proofErr w:type="spellEnd"/>
      <w:r w:rsidRPr="00362D7A">
        <w:rPr>
          <w:rFonts w:ascii="Times New Roman" w:eastAsia="Times New Roman" w:hAnsi="Times New Roman" w:cs="Times New Roman"/>
          <w:sz w:val="28"/>
          <w:szCs w:val="28"/>
          <w:lang w:eastAsia="ru-RU"/>
        </w:rPr>
        <w:t xml:space="preserve"> поширюватиметься на всіх осіб, що користуються послугами перевезення міськими тролейбусами.</w:t>
      </w:r>
    </w:p>
    <w:p w14:paraId="5E0C1DCF" w14:textId="77777777" w:rsidR="00362D7A" w:rsidRPr="00362D7A" w:rsidRDefault="00362D7A" w:rsidP="00362D7A">
      <w:pPr>
        <w:spacing w:after="120" w:line="240" w:lineRule="auto"/>
        <w:ind w:left="283" w:right="-6" w:firstLine="720"/>
        <w:rPr>
          <w:rFonts w:ascii="Times New Roman" w:eastAsia="Times New Roman" w:hAnsi="Times New Roman" w:cs="Times New Roman"/>
          <w:sz w:val="12"/>
          <w:szCs w:val="12"/>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685"/>
        <w:gridCol w:w="3969"/>
      </w:tblGrid>
      <w:tr w:rsidR="00362D7A" w:rsidRPr="00362D7A" w14:paraId="6D83A5C9" w14:textId="77777777" w:rsidTr="00F3511D">
        <w:tc>
          <w:tcPr>
            <w:tcW w:w="2235" w:type="dxa"/>
            <w:tcBorders>
              <w:top w:val="single" w:sz="4" w:space="0" w:color="auto"/>
              <w:left w:val="single" w:sz="4" w:space="0" w:color="auto"/>
              <w:bottom w:val="single" w:sz="4" w:space="0" w:color="auto"/>
              <w:right w:val="single" w:sz="4" w:space="0" w:color="auto"/>
            </w:tcBorders>
            <w:hideMark/>
          </w:tcPr>
          <w:p w14:paraId="11E08650"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Вид альтернативи</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D8D650E"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Вигоди</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46ABA8D"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Витрати</w:t>
            </w:r>
          </w:p>
        </w:tc>
      </w:tr>
      <w:tr w:rsidR="00362D7A" w:rsidRPr="00362D7A" w14:paraId="0EB5F5D6" w14:textId="77777777" w:rsidTr="00F3511D">
        <w:tc>
          <w:tcPr>
            <w:tcW w:w="2235" w:type="dxa"/>
            <w:tcBorders>
              <w:top w:val="single" w:sz="4" w:space="0" w:color="auto"/>
              <w:left w:val="single" w:sz="4" w:space="0" w:color="auto"/>
              <w:bottom w:val="single" w:sz="4" w:space="0" w:color="auto"/>
              <w:right w:val="single" w:sz="4" w:space="0" w:color="auto"/>
            </w:tcBorders>
            <w:vAlign w:val="center"/>
            <w:hideMark/>
          </w:tcPr>
          <w:p w14:paraId="6E7C05CE"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Альтернатива 1</w:t>
            </w:r>
          </w:p>
          <w:p w14:paraId="26F79E5B"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vAlign w:val="center"/>
          </w:tcPr>
          <w:p w14:paraId="0482DFE8" w14:textId="77777777" w:rsidR="00362D7A" w:rsidRPr="00362D7A" w:rsidRDefault="00362D7A" w:rsidP="00362D7A">
            <w:pPr>
              <w:widowControl w:val="0"/>
              <w:spacing w:after="0" w:line="274" w:lineRule="exact"/>
              <w:rPr>
                <w:rFonts w:ascii="Calibri" w:eastAsia="Calibri" w:hAnsi="Calibri" w:cs="Times New Roman"/>
                <w:sz w:val="24"/>
                <w:szCs w:val="24"/>
                <w:lang w:val="ru-RU"/>
              </w:rPr>
            </w:pPr>
            <w:r w:rsidRPr="00362D7A">
              <w:rPr>
                <w:rFonts w:ascii="Times New Roman" w:eastAsia="Calibri" w:hAnsi="Times New Roman" w:cs="Times New Roman"/>
                <w:color w:val="000000"/>
                <w:sz w:val="24"/>
                <w:szCs w:val="24"/>
                <w:lang w:eastAsia="uk-UA"/>
              </w:rPr>
              <w:t xml:space="preserve">  Ціна на послуги з перевезення   пасажирів не підвищуватиметься, тим самим витрачатиметься менше коштів на проїзд</w:t>
            </w:r>
          </w:p>
        </w:tc>
        <w:tc>
          <w:tcPr>
            <w:tcW w:w="3969" w:type="dxa"/>
            <w:tcBorders>
              <w:top w:val="single" w:sz="4" w:space="0" w:color="auto"/>
              <w:left w:val="single" w:sz="4" w:space="0" w:color="auto"/>
              <w:bottom w:val="single" w:sz="4" w:space="0" w:color="auto"/>
              <w:right w:val="single" w:sz="4" w:space="0" w:color="auto"/>
            </w:tcBorders>
            <w:vAlign w:val="center"/>
          </w:tcPr>
          <w:p w14:paraId="2BD46867" w14:textId="77777777" w:rsidR="00362D7A" w:rsidRPr="00362D7A" w:rsidRDefault="00362D7A" w:rsidP="00362D7A">
            <w:pPr>
              <w:spacing w:before="150" w:after="150" w:line="240" w:lineRule="auto"/>
              <w:textAlignment w:val="baseline"/>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 xml:space="preserve">Погіршення якості, безпеки перевезень, зменшення кількості транспорту, що призведе до недостатньої кількості транспортних засобів у місті для забезпечення потреб населення. </w:t>
            </w:r>
          </w:p>
        </w:tc>
      </w:tr>
      <w:tr w:rsidR="00362D7A" w:rsidRPr="00362D7A" w14:paraId="7554F764" w14:textId="77777777" w:rsidTr="00F3511D">
        <w:tc>
          <w:tcPr>
            <w:tcW w:w="2235" w:type="dxa"/>
            <w:tcBorders>
              <w:top w:val="single" w:sz="4" w:space="0" w:color="auto"/>
              <w:left w:val="single" w:sz="4" w:space="0" w:color="auto"/>
              <w:bottom w:val="single" w:sz="4" w:space="0" w:color="auto"/>
              <w:right w:val="single" w:sz="4" w:space="0" w:color="auto"/>
            </w:tcBorders>
            <w:vAlign w:val="center"/>
            <w:hideMark/>
          </w:tcPr>
          <w:p w14:paraId="75A4D1FB"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Альтернатива 2</w:t>
            </w:r>
          </w:p>
          <w:p w14:paraId="4F186FB6"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78277C0" w14:textId="77777777" w:rsidR="00362D7A" w:rsidRPr="00362D7A" w:rsidRDefault="00362D7A" w:rsidP="00362D7A">
            <w:pPr>
              <w:widowControl w:val="0"/>
              <w:spacing w:after="0" w:line="240" w:lineRule="auto"/>
              <w:ind w:left="175" w:hanging="141"/>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 Запобігання необґрунтованому підвищенню вартості послуги з перевезення пасажирів;</w:t>
            </w:r>
          </w:p>
          <w:p w14:paraId="6338EA66" w14:textId="77777777" w:rsidR="00362D7A" w:rsidRPr="00362D7A" w:rsidRDefault="00362D7A" w:rsidP="00362D7A">
            <w:pPr>
              <w:widowControl w:val="0"/>
              <w:spacing w:after="0" w:line="240" w:lineRule="auto"/>
              <w:ind w:left="175" w:hanging="141"/>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val="ru-RU" w:eastAsia="ru-RU"/>
              </w:rPr>
              <w:t>-</w:t>
            </w:r>
            <w:r w:rsidRPr="00362D7A">
              <w:rPr>
                <w:rFonts w:ascii="Times New Roman" w:eastAsia="Times New Roman" w:hAnsi="Times New Roman" w:cs="Times New Roman"/>
                <w:sz w:val="24"/>
                <w:szCs w:val="24"/>
                <w:lang w:eastAsia="ru-RU"/>
              </w:rPr>
              <w:t xml:space="preserve"> покращення якості</w:t>
            </w:r>
            <w:r w:rsidRPr="00362D7A">
              <w:rPr>
                <w:rFonts w:ascii="Times New Roman" w:eastAsia="Times New Roman" w:hAnsi="Times New Roman" w:cs="Times New Roman"/>
                <w:sz w:val="24"/>
                <w:szCs w:val="24"/>
                <w:lang w:val="ru-RU" w:eastAsia="ru-RU"/>
              </w:rPr>
              <w:t xml:space="preserve"> </w:t>
            </w:r>
            <w:r w:rsidRPr="00362D7A">
              <w:rPr>
                <w:rFonts w:ascii="Times New Roman" w:eastAsia="Times New Roman" w:hAnsi="Times New Roman" w:cs="Times New Roman"/>
                <w:sz w:val="24"/>
                <w:szCs w:val="24"/>
                <w:lang w:eastAsia="ru-RU"/>
              </w:rPr>
              <w:t xml:space="preserve">       обслуговування</w:t>
            </w:r>
            <w:r w:rsidRPr="00362D7A">
              <w:rPr>
                <w:rFonts w:ascii="Times New Roman" w:eastAsia="Times New Roman" w:hAnsi="Times New Roman" w:cs="Times New Roman"/>
                <w:sz w:val="24"/>
                <w:szCs w:val="24"/>
                <w:lang w:val="ru-RU" w:eastAsia="ru-RU"/>
              </w:rPr>
              <w:t>;</w:t>
            </w:r>
          </w:p>
          <w:p w14:paraId="19852964" w14:textId="77777777" w:rsidR="00362D7A" w:rsidRPr="00362D7A" w:rsidRDefault="00362D7A" w:rsidP="00362D7A">
            <w:pPr>
              <w:widowControl w:val="0"/>
              <w:spacing w:after="0" w:line="240" w:lineRule="auto"/>
              <w:ind w:left="175" w:hanging="141"/>
              <w:rPr>
                <w:rFonts w:ascii="Times New Roman" w:eastAsia="Times New Roman" w:hAnsi="Times New Roman" w:cs="Times New Roman"/>
                <w:snapToGrid w:val="0"/>
                <w:color w:val="000000"/>
                <w:sz w:val="24"/>
                <w:szCs w:val="24"/>
                <w:lang w:eastAsia="ru-RU"/>
              </w:rPr>
            </w:pPr>
            <w:r w:rsidRPr="00362D7A">
              <w:rPr>
                <w:rFonts w:ascii="Times New Roman" w:eastAsia="Times New Roman" w:hAnsi="Times New Roman" w:cs="Times New Roman"/>
                <w:sz w:val="24"/>
                <w:szCs w:val="24"/>
                <w:lang w:eastAsia="ru-RU"/>
              </w:rPr>
              <w:t>- забезпечення безперебійного надання послуг з перевезення.</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91AF1B" w14:textId="77777777" w:rsidR="00362D7A" w:rsidRPr="00362D7A" w:rsidRDefault="00362D7A" w:rsidP="00362D7A">
            <w:pPr>
              <w:tabs>
                <w:tab w:val="left" w:pos="9000"/>
              </w:tabs>
              <w:spacing w:after="0" w:line="240" w:lineRule="auto"/>
              <w:ind w:right="-6"/>
              <w:rPr>
                <w:rFonts w:ascii="Times New Roman" w:eastAsia="Times New Roman" w:hAnsi="Times New Roman" w:cs="Times New Roman"/>
                <w:snapToGrid w:val="0"/>
                <w:color w:val="000000"/>
                <w:sz w:val="24"/>
                <w:szCs w:val="24"/>
                <w:lang w:eastAsia="ru-RU"/>
              </w:rPr>
            </w:pPr>
            <w:r w:rsidRPr="00362D7A">
              <w:rPr>
                <w:rFonts w:ascii="Times New Roman" w:eastAsia="Times New Roman" w:hAnsi="Times New Roman" w:cs="Times New Roman"/>
                <w:snapToGrid w:val="0"/>
                <w:color w:val="000000"/>
                <w:sz w:val="24"/>
                <w:szCs w:val="24"/>
                <w:lang w:eastAsia="ru-RU"/>
              </w:rPr>
              <w:t>Збільшення вартості проїзду на 3 грн., а саме:</w:t>
            </w:r>
          </w:p>
          <w:p w14:paraId="03F7671E" w14:textId="77777777" w:rsidR="00362D7A" w:rsidRPr="00362D7A" w:rsidRDefault="00362D7A" w:rsidP="00362D7A">
            <w:pPr>
              <w:tabs>
                <w:tab w:val="left" w:pos="9000"/>
              </w:tabs>
              <w:spacing w:after="0" w:line="240" w:lineRule="auto"/>
              <w:ind w:right="-6"/>
              <w:rPr>
                <w:rFonts w:ascii="Times New Roman" w:eastAsia="Times New Roman" w:hAnsi="Times New Roman" w:cs="Times New Roman"/>
                <w:snapToGrid w:val="0"/>
                <w:color w:val="000000"/>
                <w:sz w:val="24"/>
                <w:szCs w:val="24"/>
                <w:lang w:eastAsia="ru-RU"/>
              </w:rPr>
            </w:pPr>
            <w:r w:rsidRPr="00362D7A">
              <w:rPr>
                <w:rFonts w:ascii="Times New Roman" w:eastAsia="Times New Roman" w:hAnsi="Times New Roman" w:cs="Times New Roman"/>
                <w:snapToGrid w:val="0"/>
                <w:color w:val="000000"/>
                <w:sz w:val="24"/>
                <w:szCs w:val="24"/>
                <w:lang w:eastAsia="ru-RU"/>
              </w:rPr>
              <w:t>13,00 грн. за одну поїздку</w:t>
            </w:r>
          </w:p>
          <w:p w14:paraId="453BA83D" w14:textId="77777777" w:rsidR="00362D7A" w:rsidRPr="00362D7A" w:rsidRDefault="00362D7A" w:rsidP="00362D7A">
            <w:pPr>
              <w:tabs>
                <w:tab w:val="left" w:pos="9000"/>
              </w:tabs>
              <w:spacing w:after="0" w:line="240" w:lineRule="auto"/>
              <w:ind w:right="-6"/>
              <w:rPr>
                <w:rFonts w:ascii="Times New Roman" w:eastAsia="Times New Roman" w:hAnsi="Times New Roman" w:cs="Times New Roman"/>
                <w:snapToGrid w:val="0"/>
                <w:color w:val="000000"/>
                <w:sz w:val="24"/>
                <w:szCs w:val="24"/>
                <w:lang w:eastAsia="ru-RU"/>
              </w:rPr>
            </w:pPr>
          </w:p>
          <w:p w14:paraId="1CB20ACC" w14:textId="77777777" w:rsidR="00362D7A" w:rsidRPr="00362D7A" w:rsidRDefault="00362D7A" w:rsidP="00362D7A">
            <w:pPr>
              <w:tabs>
                <w:tab w:val="left" w:pos="9000"/>
              </w:tabs>
              <w:spacing w:after="0" w:line="240" w:lineRule="auto"/>
              <w:ind w:right="-6"/>
              <w:rPr>
                <w:rFonts w:ascii="Times New Roman" w:eastAsia="Times New Roman" w:hAnsi="Times New Roman" w:cs="Times New Roman"/>
                <w:sz w:val="24"/>
                <w:szCs w:val="24"/>
                <w:lang w:eastAsia="ru-RU"/>
              </w:rPr>
            </w:pPr>
          </w:p>
        </w:tc>
      </w:tr>
      <w:tr w:rsidR="00362D7A" w:rsidRPr="00362D7A" w14:paraId="0491F856" w14:textId="77777777" w:rsidTr="00F3511D">
        <w:tc>
          <w:tcPr>
            <w:tcW w:w="2235" w:type="dxa"/>
            <w:tcBorders>
              <w:top w:val="single" w:sz="4" w:space="0" w:color="auto"/>
              <w:left w:val="single" w:sz="4" w:space="0" w:color="auto"/>
              <w:bottom w:val="single" w:sz="4" w:space="0" w:color="auto"/>
              <w:right w:val="single" w:sz="4" w:space="0" w:color="auto"/>
            </w:tcBorders>
            <w:vAlign w:val="center"/>
            <w:hideMark/>
          </w:tcPr>
          <w:p w14:paraId="57A3BBE0"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Альтернатива 3</w:t>
            </w:r>
          </w:p>
          <w:p w14:paraId="3F6B66A7"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64DEC30" w14:textId="77777777" w:rsidR="00362D7A" w:rsidRPr="00362D7A" w:rsidRDefault="00362D7A" w:rsidP="00362D7A">
            <w:pPr>
              <w:widowControl w:val="0"/>
              <w:spacing w:after="0" w:line="240" w:lineRule="auto"/>
              <w:ind w:left="175" w:hanging="141"/>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Відсутні</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66AA6E8" w14:textId="77777777" w:rsidR="00362D7A" w:rsidRPr="00362D7A" w:rsidRDefault="00362D7A" w:rsidP="00362D7A">
            <w:pPr>
              <w:tabs>
                <w:tab w:val="left" w:pos="9000"/>
              </w:tabs>
              <w:spacing w:after="0" w:line="240" w:lineRule="auto"/>
              <w:ind w:right="-6"/>
              <w:rPr>
                <w:rFonts w:ascii="Times New Roman" w:eastAsia="Times New Roman" w:hAnsi="Times New Roman" w:cs="Times New Roman"/>
                <w:snapToGrid w:val="0"/>
                <w:color w:val="000000"/>
                <w:sz w:val="24"/>
                <w:szCs w:val="24"/>
                <w:lang w:eastAsia="ru-RU"/>
              </w:rPr>
            </w:pPr>
            <w:proofErr w:type="spellStart"/>
            <w:r w:rsidRPr="00362D7A">
              <w:rPr>
                <w:rFonts w:ascii="Times New Roman" w:eastAsia="Times New Roman" w:hAnsi="Times New Roman" w:cs="Times New Roman"/>
                <w:sz w:val="24"/>
                <w:szCs w:val="24"/>
                <w:lang w:val="ru-RU" w:eastAsia="ru-RU"/>
              </w:rPr>
              <w:t>Збільшення</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витрат</w:t>
            </w:r>
            <w:proofErr w:type="spellEnd"/>
            <w:r w:rsidRPr="00362D7A">
              <w:rPr>
                <w:rFonts w:ascii="Times New Roman" w:eastAsia="Times New Roman" w:hAnsi="Times New Roman" w:cs="Times New Roman"/>
                <w:sz w:val="24"/>
                <w:szCs w:val="24"/>
                <w:lang w:val="ru-RU" w:eastAsia="ru-RU"/>
              </w:rPr>
              <w:t xml:space="preserve"> на </w:t>
            </w:r>
            <w:proofErr w:type="spellStart"/>
            <w:r w:rsidRPr="00362D7A">
              <w:rPr>
                <w:rFonts w:ascii="Times New Roman" w:eastAsia="Times New Roman" w:hAnsi="Times New Roman" w:cs="Times New Roman"/>
                <w:sz w:val="24"/>
                <w:szCs w:val="24"/>
                <w:lang w:val="ru-RU" w:eastAsia="ru-RU"/>
              </w:rPr>
              <w:t>проїзд</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що</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призведе</w:t>
            </w:r>
            <w:proofErr w:type="spellEnd"/>
            <w:r w:rsidRPr="00362D7A">
              <w:rPr>
                <w:rFonts w:ascii="Times New Roman" w:eastAsia="Times New Roman" w:hAnsi="Times New Roman" w:cs="Times New Roman"/>
                <w:sz w:val="24"/>
                <w:szCs w:val="24"/>
                <w:lang w:val="ru-RU" w:eastAsia="ru-RU"/>
              </w:rPr>
              <w:t xml:space="preserve"> до </w:t>
            </w:r>
            <w:proofErr w:type="spellStart"/>
            <w:r w:rsidRPr="00362D7A">
              <w:rPr>
                <w:rFonts w:ascii="Times New Roman" w:eastAsia="Times New Roman" w:hAnsi="Times New Roman" w:cs="Times New Roman"/>
                <w:sz w:val="24"/>
                <w:szCs w:val="24"/>
                <w:lang w:val="ru-RU" w:eastAsia="ru-RU"/>
              </w:rPr>
              <w:t>додаткового</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навантаження</w:t>
            </w:r>
            <w:proofErr w:type="spellEnd"/>
            <w:r w:rsidRPr="00362D7A">
              <w:rPr>
                <w:rFonts w:ascii="Times New Roman" w:eastAsia="Times New Roman" w:hAnsi="Times New Roman" w:cs="Times New Roman"/>
                <w:sz w:val="24"/>
                <w:szCs w:val="24"/>
                <w:lang w:val="ru-RU" w:eastAsia="ru-RU"/>
              </w:rPr>
              <w:t xml:space="preserve"> на </w:t>
            </w:r>
            <w:proofErr w:type="spellStart"/>
            <w:r w:rsidRPr="00362D7A">
              <w:rPr>
                <w:rFonts w:ascii="Times New Roman" w:eastAsia="Times New Roman" w:hAnsi="Times New Roman" w:cs="Times New Roman"/>
                <w:sz w:val="24"/>
                <w:szCs w:val="24"/>
                <w:lang w:val="ru-RU" w:eastAsia="ru-RU"/>
              </w:rPr>
              <w:t>сімейний</w:t>
            </w:r>
            <w:proofErr w:type="spellEnd"/>
            <w:r w:rsidRPr="00362D7A">
              <w:rPr>
                <w:rFonts w:ascii="Times New Roman" w:eastAsia="Times New Roman" w:hAnsi="Times New Roman" w:cs="Times New Roman"/>
                <w:sz w:val="24"/>
                <w:szCs w:val="24"/>
                <w:lang w:val="ru-RU" w:eastAsia="ru-RU"/>
              </w:rPr>
              <w:t xml:space="preserve"> бюджет </w:t>
            </w:r>
            <w:proofErr w:type="spellStart"/>
            <w:r w:rsidRPr="00362D7A">
              <w:rPr>
                <w:rFonts w:ascii="Times New Roman" w:eastAsia="Times New Roman" w:hAnsi="Times New Roman" w:cs="Times New Roman"/>
                <w:sz w:val="24"/>
                <w:szCs w:val="24"/>
                <w:lang w:val="ru-RU" w:eastAsia="ru-RU"/>
              </w:rPr>
              <w:t>кожної</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родини</w:t>
            </w:r>
            <w:proofErr w:type="spellEnd"/>
          </w:p>
        </w:tc>
      </w:tr>
    </w:tbl>
    <w:p w14:paraId="24B04065" w14:textId="77777777" w:rsidR="00362D7A" w:rsidRPr="00362D7A" w:rsidRDefault="00362D7A" w:rsidP="00362D7A">
      <w:pPr>
        <w:spacing w:after="0" w:line="240" w:lineRule="auto"/>
        <w:rPr>
          <w:rFonts w:ascii="Times New Roman" w:eastAsia="Times New Roman" w:hAnsi="Times New Roman" w:cs="Times New Roman"/>
          <w:sz w:val="24"/>
          <w:szCs w:val="24"/>
          <w:lang w:eastAsia="x-none"/>
        </w:rPr>
      </w:pPr>
    </w:p>
    <w:p w14:paraId="18A32142" w14:textId="77777777" w:rsidR="00362D7A" w:rsidRPr="00362D7A" w:rsidRDefault="00362D7A" w:rsidP="00362D7A">
      <w:pPr>
        <w:keepNext/>
        <w:spacing w:after="0" w:line="240" w:lineRule="auto"/>
        <w:ind w:firstLine="709"/>
        <w:outlineLvl w:val="0"/>
        <w:rPr>
          <w:rFonts w:ascii="Times New Roman" w:eastAsia="Times New Roman" w:hAnsi="Times New Roman" w:cs="Times New Roman"/>
          <w:bCs/>
          <w:kern w:val="32"/>
          <w:sz w:val="28"/>
          <w:szCs w:val="28"/>
          <w:u w:val="single"/>
          <w:lang w:eastAsia="x-none"/>
        </w:rPr>
      </w:pPr>
      <w:r w:rsidRPr="00362D7A">
        <w:rPr>
          <w:rFonts w:ascii="Times New Roman" w:eastAsia="Times New Roman" w:hAnsi="Times New Roman" w:cs="Times New Roman"/>
          <w:bCs/>
          <w:kern w:val="32"/>
          <w:sz w:val="28"/>
          <w:szCs w:val="28"/>
          <w:u w:val="single"/>
          <w:lang w:eastAsia="x-none"/>
        </w:rPr>
        <w:lastRenderedPageBreak/>
        <w:t>Оцінка впливу на сферу інтересів суб’єктів господарювання:</w:t>
      </w:r>
    </w:p>
    <w:p w14:paraId="453FAE27" w14:textId="77777777" w:rsidR="00362D7A" w:rsidRPr="00362D7A" w:rsidRDefault="00362D7A" w:rsidP="00362D7A">
      <w:pPr>
        <w:spacing w:after="0" w:line="240" w:lineRule="auto"/>
        <w:rPr>
          <w:rFonts w:ascii="Times New Roman" w:eastAsia="Times New Roman" w:hAnsi="Times New Roman" w:cs="Times New Roman"/>
          <w:sz w:val="24"/>
          <w:szCs w:val="24"/>
          <w:lang w:eastAsia="x-none"/>
        </w:rPr>
      </w:pPr>
    </w:p>
    <w:p w14:paraId="3708EB74" w14:textId="77777777" w:rsidR="00362D7A" w:rsidRPr="00362D7A" w:rsidRDefault="00362D7A" w:rsidP="00362D7A">
      <w:pPr>
        <w:spacing w:after="0" w:line="240" w:lineRule="auto"/>
        <w:jc w:val="both"/>
        <w:rPr>
          <w:rFonts w:ascii="Times New Roman" w:eastAsia="Times New Roman" w:hAnsi="Times New Roman" w:cs="Times New Roman"/>
          <w:sz w:val="28"/>
          <w:szCs w:val="28"/>
          <w:lang w:eastAsia="x-none"/>
        </w:rPr>
      </w:pPr>
      <w:r w:rsidRPr="00362D7A">
        <w:rPr>
          <w:rFonts w:ascii="Times New Roman" w:eastAsia="Times New Roman" w:hAnsi="Times New Roman" w:cs="Times New Roman"/>
          <w:color w:val="000000"/>
          <w:sz w:val="28"/>
          <w:szCs w:val="28"/>
          <w:lang w:eastAsia="ru-RU"/>
        </w:rPr>
        <w:tab/>
        <w:t xml:space="preserve">Оцінка впливу на сферу інтересів суб’єктів господарювання малих й мікро-підприємств, що виникає внаслідок дії регуляторного </w:t>
      </w:r>
      <w:proofErr w:type="spellStart"/>
      <w:r w:rsidRPr="00362D7A">
        <w:rPr>
          <w:rFonts w:ascii="Times New Roman" w:eastAsia="Times New Roman" w:hAnsi="Times New Roman" w:cs="Times New Roman"/>
          <w:color w:val="000000"/>
          <w:sz w:val="28"/>
          <w:szCs w:val="28"/>
          <w:lang w:eastAsia="ru-RU"/>
        </w:rPr>
        <w:t>акта</w:t>
      </w:r>
      <w:proofErr w:type="spellEnd"/>
      <w:r w:rsidRPr="00362D7A">
        <w:rPr>
          <w:rFonts w:ascii="Times New Roman" w:eastAsia="Times New Roman" w:hAnsi="Times New Roman" w:cs="Times New Roman"/>
          <w:color w:val="000000"/>
          <w:sz w:val="28"/>
          <w:szCs w:val="28"/>
          <w:lang w:eastAsia="ru-RU"/>
        </w:rPr>
        <w:t>, не здійснювалась, оскільки проект РА впливає виключно на суб’єктів господарювання середнього бізнесу, а саме – КП «</w:t>
      </w:r>
      <w:proofErr w:type="spellStart"/>
      <w:r w:rsidRPr="00362D7A">
        <w:rPr>
          <w:rFonts w:ascii="Times New Roman" w:eastAsia="Times New Roman" w:hAnsi="Times New Roman" w:cs="Times New Roman"/>
          <w:color w:val="000000"/>
          <w:sz w:val="28"/>
          <w:szCs w:val="28"/>
          <w:lang w:eastAsia="ru-RU"/>
        </w:rPr>
        <w:t>Черкасиелектротранс</w:t>
      </w:r>
      <w:proofErr w:type="spellEnd"/>
      <w:r w:rsidRPr="00362D7A">
        <w:rPr>
          <w:rFonts w:ascii="Times New Roman" w:eastAsia="Times New Roman" w:hAnsi="Times New Roman" w:cs="Times New Roman"/>
          <w:color w:val="000000"/>
          <w:sz w:val="28"/>
          <w:szCs w:val="28"/>
          <w:lang w:eastAsia="ru-RU"/>
        </w:rPr>
        <w:t>».</w:t>
      </w:r>
    </w:p>
    <w:p w14:paraId="6C3DA072" w14:textId="77777777" w:rsidR="00362D7A" w:rsidRPr="00362D7A" w:rsidRDefault="00362D7A" w:rsidP="00362D7A">
      <w:pPr>
        <w:spacing w:after="0" w:line="240" w:lineRule="auto"/>
        <w:rPr>
          <w:rFonts w:ascii="Times New Roman" w:eastAsia="Times New Roman" w:hAnsi="Times New Roman" w:cs="Times New Roman"/>
          <w:sz w:val="24"/>
          <w:szCs w:val="24"/>
          <w:lang w:eastAsia="x-non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232"/>
        <w:gridCol w:w="1232"/>
        <w:gridCol w:w="1232"/>
        <w:gridCol w:w="1232"/>
        <w:gridCol w:w="1592"/>
      </w:tblGrid>
      <w:tr w:rsidR="00362D7A" w:rsidRPr="00362D7A" w14:paraId="1E2FEB4B" w14:textId="77777777" w:rsidTr="00F3511D">
        <w:tc>
          <w:tcPr>
            <w:tcW w:w="3369" w:type="dxa"/>
            <w:tcBorders>
              <w:top w:val="single" w:sz="4" w:space="0" w:color="auto"/>
              <w:left w:val="single" w:sz="4" w:space="0" w:color="auto"/>
              <w:bottom w:val="single" w:sz="4" w:space="0" w:color="auto"/>
              <w:right w:val="single" w:sz="4" w:space="0" w:color="auto"/>
            </w:tcBorders>
            <w:hideMark/>
          </w:tcPr>
          <w:p w14:paraId="1341376B"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Показник</w:t>
            </w:r>
          </w:p>
        </w:tc>
        <w:tc>
          <w:tcPr>
            <w:tcW w:w="1232" w:type="dxa"/>
            <w:tcBorders>
              <w:top w:val="single" w:sz="4" w:space="0" w:color="auto"/>
              <w:left w:val="single" w:sz="4" w:space="0" w:color="auto"/>
              <w:bottom w:val="single" w:sz="4" w:space="0" w:color="auto"/>
              <w:right w:val="single" w:sz="4" w:space="0" w:color="auto"/>
            </w:tcBorders>
            <w:hideMark/>
          </w:tcPr>
          <w:p w14:paraId="47F7BD0B"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Великі</w:t>
            </w:r>
          </w:p>
        </w:tc>
        <w:tc>
          <w:tcPr>
            <w:tcW w:w="1232" w:type="dxa"/>
            <w:tcBorders>
              <w:top w:val="single" w:sz="4" w:space="0" w:color="auto"/>
              <w:left w:val="single" w:sz="4" w:space="0" w:color="auto"/>
              <w:bottom w:val="single" w:sz="4" w:space="0" w:color="auto"/>
              <w:right w:val="single" w:sz="4" w:space="0" w:color="auto"/>
            </w:tcBorders>
            <w:hideMark/>
          </w:tcPr>
          <w:p w14:paraId="061C192E"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Середні</w:t>
            </w:r>
          </w:p>
        </w:tc>
        <w:tc>
          <w:tcPr>
            <w:tcW w:w="1232" w:type="dxa"/>
            <w:tcBorders>
              <w:top w:val="single" w:sz="4" w:space="0" w:color="auto"/>
              <w:left w:val="single" w:sz="4" w:space="0" w:color="auto"/>
              <w:bottom w:val="single" w:sz="4" w:space="0" w:color="auto"/>
              <w:right w:val="single" w:sz="4" w:space="0" w:color="auto"/>
            </w:tcBorders>
            <w:hideMark/>
          </w:tcPr>
          <w:p w14:paraId="7EFEA671"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Малі</w:t>
            </w:r>
          </w:p>
        </w:tc>
        <w:tc>
          <w:tcPr>
            <w:tcW w:w="1232" w:type="dxa"/>
            <w:tcBorders>
              <w:top w:val="single" w:sz="4" w:space="0" w:color="auto"/>
              <w:left w:val="single" w:sz="4" w:space="0" w:color="auto"/>
              <w:bottom w:val="single" w:sz="4" w:space="0" w:color="auto"/>
              <w:right w:val="single" w:sz="4" w:space="0" w:color="auto"/>
            </w:tcBorders>
            <w:hideMark/>
          </w:tcPr>
          <w:p w14:paraId="0A4427C1"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Мікро</w:t>
            </w:r>
          </w:p>
        </w:tc>
        <w:tc>
          <w:tcPr>
            <w:tcW w:w="1592" w:type="dxa"/>
            <w:tcBorders>
              <w:top w:val="single" w:sz="4" w:space="0" w:color="auto"/>
              <w:left w:val="single" w:sz="4" w:space="0" w:color="auto"/>
              <w:bottom w:val="single" w:sz="4" w:space="0" w:color="auto"/>
              <w:right w:val="single" w:sz="4" w:space="0" w:color="auto"/>
            </w:tcBorders>
            <w:hideMark/>
          </w:tcPr>
          <w:p w14:paraId="73B5BD66"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Разом</w:t>
            </w:r>
          </w:p>
        </w:tc>
      </w:tr>
      <w:tr w:rsidR="00362D7A" w:rsidRPr="00362D7A" w14:paraId="04191949" w14:textId="77777777" w:rsidTr="00F3511D">
        <w:tc>
          <w:tcPr>
            <w:tcW w:w="3369" w:type="dxa"/>
            <w:tcBorders>
              <w:top w:val="single" w:sz="4" w:space="0" w:color="auto"/>
              <w:left w:val="single" w:sz="4" w:space="0" w:color="auto"/>
              <w:bottom w:val="single" w:sz="4" w:space="0" w:color="auto"/>
              <w:right w:val="single" w:sz="4" w:space="0" w:color="auto"/>
            </w:tcBorders>
            <w:hideMark/>
          </w:tcPr>
          <w:p w14:paraId="2F624BD4" w14:textId="77777777" w:rsidR="00362D7A" w:rsidRPr="00362D7A" w:rsidRDefault="00362D7A" w:rsidP="00362D7A">
            <w:pPr>
              <w:tabs>
                <w:tab w:val="left" w:pos="9000"/>
              </w:tabs>
              <w:spacing w:after="0" w:line="240" w:lineRule="auto"/>
              <w:ind w:right="-6"/>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Кількість суб’єктів господарювання, що підпадають під дію регулювання, одиниць</w:t>
            </w:r>
          </w:p>
        </w:tc>
        <w:tc>
          <w:tcPr>
            <w:tcW w:w="1232" w:type="dxa"/>
            <w:tcBorders>
              <w:top w:val="single" w:sz="4" w:space="0" w:color="auto"/>
              <w:left w:val="single" w:sz="4" w:space="0" w:color="auto"/>
              <w:bottom w:val="single" w:sz="4" w:space="0" w:color="auto"/>
              <w:right w:val="single" w:sz="4" w:space="0" w:color="auto"/>
            </w:tcBorders>
            <w:vAlign w:val="center"/>
            <w:hideMark/>
          </w:tcPr>
          <w:p w14:paraId="6903C49A" w14:textId="77777777" w:rsidR="00362D7A" w:rsidRPr="00362D7A" w:rsidRDefault="00362D7A" w:rsidP="00362D7A">
            <w:pPr>
              <w:tabs>
                <w:tab w:val="left" w:pos="9000"/>
              </w:tabs>
              <w:spacing w:after="0" w:line="240" w:lineRule="auto"/>
              <w:ind w:left="-108" w:right="-82"/>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Відсутні</w:t>
            </w:r>
          </w:p>
        </w:tc>
        <w:tc>
          <w:tcPr>
            <w:tcW w:w="1232" w:type="dxa"/>
            <w:tcBorders>
              <w:top w:val="single" w:sz="4" w:space="0" w:color="auto"/>
              <w:left w:val="single" w:sz="4" w:space="0" w:color="auto"/>
              <w:bottom w:val="single" w:sz="4" w:space="0" w:color="auto"/>
              <w:right w:val="single" w:sz="4" w:space="0" w:color="auto"/>
            </w:tcBorders>
            <w:vAlign w:val="center"/>
            <w:hideMark/>
          </w:tcPr>
          <w:p w14:paraId="509A37D0" w14:textId="77777777" w:rsidR="00362D7A" w:rsidRPr="00362D7A" w:rsidRDefault="00362D7A" w:rsidP="00362D7A">
            <w:pPr>
              <w:tabs>
                <w:tab w:val="left" w:pos="9000"/>
              </w:tabs>
              <w:spacing w:after="0" w:line="240" w:lineRule="auto"/>
              <w:ind w:left="-118" w:right="-142"/>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1</w:t>
            </w:r>
          </w:p>
        </w:tc>
        <w:tc>
          <w:tcPr>
            <w:tcW w:w="1232" w:type="dxa"/>
            <w:tcBorders>
              <w:top w:val="single" w:sz="4" w:space="0" w:color="auto"/>
              <w:left w:val="single" w:sz="4" w:space="0" w:color="auto"/>
              <w:bottom w:val="single" w:sz="4" w:space="0" w:color="auto"/>
              <w:right w:val="single" w:sz="4" w:space="0" w:color="auto"/>
            </w:tcBorders>
            <w:vAlign w:val="center"/>
            <w:hideMark/>
          </w:tcPr>
          <w:p w14:paraId="475C07AB" w14:textId="77777777" w:rsidR="00362D7A" w:rsidRPr="00362D7A" w:rsidRDefault="00362D7A" w:rsidP="00362D7A">
            <w:pPr>
              <w:tabs>
                <w:tab w:val="left" w:pos="9000"/>
              </w:tabs>
              <w:spacing w:after="0" w:line="240" w:lineRule="auto"/>
              <w:ind w:left="-118" w:right="-142"/>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Відсутні</w:t>
            </w:r>
          </w:p>
        </w:tc>
        <w:tc>
          <w:tcPr>
            <w:tcW w:w="1232" w:type="dxa"/>
            <w:tcBorders>
              <w:top w:val="single" w:sz="4" w:space="0" w:color="auto"/>
              <w:left w:val="single" w:sz="4" w:space="0" w:color="auto"/>
              <w:bottom w:val="single" w:sz="4" w:space="0" w:color="auto"/>
              <w:right w:val="single" w:sz="4" w:space="0" w:color="auto"/>
            </w:tcBorders>
            <w:vAlign w:val="center"/>
            <w:hideMark/>
          </w:tcPr>
          <w:p w14:paraId="309F148C" w14:textId="77777777" w:rsidR="00362D7A" w:rsidRPr="00362D7A" w:rsidRDefault="00362D7A" w:rsidP="00362D7A">
            <w:pPr>
              <w:tabs>
                <w:tab w:val="left" w:pos="9000"/>
              </w:tabs>
              <w:spacing w:after="0" w:line="240" w:lineRule="auto"/>
              <w:ind w:left="-118" w:right="-142"/>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Відсутні</w:t>
            </w:r>
          </w:p>
        </w:tc>
        <w:tc>
          <w:tcPr>
            <w:tcW w:w="1592" w:type="dxa"/>
            <w:tcBorders>
              <w:top w:val="single" w:sz="4" w:space="0" w:color="auto"/>
              <w:left w:val="single" w:sz="4" w:space="0" w:color="auto"/>
              <w:bottom w:val="single" w:sz="4" w:space="0" w:color="auto"/>
              <w:right w:val="single" w:sz="4" w:space="0" w:color="auto"/>
            </w:tcBorders>
            <w:vAlign w:val="center"/>
            <w:hideMark/>
          </w:tcPr>
          <w:p w14:paraId="61E40823" w14:textId="77777777" w:rsidR="00362D7A" w:rsidRPr="00362D7A" w:rsidRDefault="00362D7A" w:rsidP="00362D7A">
            <w:pPr>
              <w:tabs>
                <w:tab w:val="left" w:pos="9000"/>
              </w:tabs>
              <w:spacing w:after="0" w:line="240" w:lineRule="auto"/>
              <w:ind w:left="-74" w:right="-44"/>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1</w:t>
            </w:r>
          </w:p>
        </w:tc>
      </w:tr>
      <w:tr w:rsidR="00362D7A" w:rsidRPr="00362D7A" w14:paraId="2E5DF3AE" w14:textId="77777777" w:rsidTr="00F3511D">
        <w:tc>
          <w:tcPr>
            <w:tcW w:w="3369" w:type="dxa"/>
            <w:tcBorders>
              <w:top w:val="single" w:sz="4" w:space="0" w:color="auto"/>
              <w:left w:val="single" w:sz="4" w:space="0" w:color="auto"/>
              <w:bottom w:val="single" w:sz="4" w:space="0" w:color="auto"/>
              <w:right w:val="single" w:sz="4" w:space="0" w:color="auto"/>
            </w:tcBorders>
            <w:hideMark/>
          </w:tcPr>
          <w:p w14:paraId="51EBAE94" w14:textId="77777777" w:rsidR="00362D7A" w:rsidRPr="00362D7A" w:rsidRDefault="00362D7A" w:rsidP="00362D7A">
            <w:pPr>
              <w:tabs>
                <w:tab w:val="left" w:pos="9000"/>
              </w:tabs>
              <w:spacing w:after="0" w:line="240" w:lineRule="auto"/>
              <w:ind w:right="-6"/>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Питома вага групи у загальній кількості, відсотків</w:t>
            </w:r>
          </w:p>
        </w:tc>
        <w:tc>
          <w:tcPr>
            <w:tcW w:w="1232" w:type="dxa"/>
            <w:tcBorders>
              <w:top w:val="single" w:sz="4" w:space="0" w:color="auto"/>
              <w:left w:val="single" w:sz="4" w:space="0" w:color="auto"/>
              <w:bottom w:val="single" w:sz="4" w:space="0" w:color="auto"/>
              <w:right w:val="single" w:sz="4" w:space="0" w:color="auto"/>
            </w:tcBorders>
            <w:vAlign w:val="center"/>
            <w:hideMark/>
          </w:tcPr>
          <w:p w14:paraId="59955249" w14:textId="77777777" w:rsidR="00362D7A" w:rsidRPr="00362D7A" w:rsidRDefault="00362D7A" w:rsidP="00362D7A">
            <w:pPr>
              <w:tabs>
                <w:tab w:val="left" w:pos="9000"/>
              </w:tabs>
              <w:spacing w:after="0" w:line="240" w:lineRule="auto"/>
              <w:ind w:left="-108" w:right="-82"/>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Відсутні</w:t>
            </w:r>
          </w:p>
        </w:tc>
        <w:tc>
          <w:tcPr>
            <w:tcW w:w="1232" w:type="dxa"/>
            <w:tcBorders>
              <w:top w:val="single" w:sz="4" w:space="0" w:color="auto"/>
              <w:left w:val="single" w:sz="4" w:space="0" w:color="auto"/>
              <w:bottom w:val="single" w:sz="4" w:space="0" w:color="auto"/>
              <w:right w:val="single" w:sz="4" w:space="0" w:color="auto"/>
            </w:tcBorders>
            <w:vAlign w:val="center"/>
            <w:hideMark/>
          </w:tcPr>
          <w:p w14:paraId="50829149" w14:textId="77777777" w:rsidR="00362D7A" w:rsidRPr="00362D7A" w:rsidRDefault="00362D7A" w:rsidP="00362D7A">
            <w:pPr>
              <w:tabs>
                <w:tab w:val="left" w:pos="9000"/>
              </w:tabs>
              <w:spacing w:after="0" w:line="240" w:lineRule="auto"/>
              <w:ind w:left="-64" w:right="-54"/>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100%</w:t>
            </w:r>
          </w:p>
        </w:tc>
        <w:tc>
          <w:tcPr>
            <w:tcW w:w="1232" w:type="dxa"/>
            <w:tcBorders>
              <w:top w:val="single" w:sz="4" w:space="0" w:color="auto"/>
              <w:left w:val="single" w:sz="4" w:space="0" w:color="auto"/>
              <w:bottom w:val="single" w:sz="4" w:space="0" w:color="auto"/>
              <w:right w:val="single" w:sz="4" w:space="0" w:color="auto"/>
            </w:tcBorders>
            <w:vAlign w:val="center"/>
          </w:tcPr>
          <w:p w14:paraId="3C0C8466" w14:textId="77777777" w:rsidR="00362D7A" w:rsidRPr="00362D7A" w:rsidRDefault="00362D7A" w:rsidP="00362D7A">
            <w:pPr>
              <w:tabs>
                <w:tab w:val="left" w:pos="9000"/>
              </w:tabs>
              <w:spacing w:after="0" w:line="240" w:lineRule="auto"/>
              <w:ind w:left="-118" w:right="-142"/>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Відсутні</w:t>
            </w:r>
          </w:p>
        </w:tc>
        <w:tc>
          <w:tcPr>
            <w:tcW w:w="1232" w:type="dxa"/>
            <w:tcBorders>
              <w:top w:val="single" w:sz="4" w:space="0" w:color="auto"/>
              <w:left w:val="single" w:sz="4" w:space="0" w:color="auto"/>
              <w:bottom w:val="single" w:sz="4" w:space="0" w:color="auto"/>
              <w:right w:val="single" w:sz="4" w:space="0" w:color="auto"/>
            </w:tcBorders>
            <w:vAlign w:val="center"/>
            <w:hideMark/>
          </w:tcPr>
          <w:p w14:paraId="473FFF97" w14:textId="77777777" w:rsidR="00362D7A" w:rsidRPr="00362D7A" w:rsidRDefault="00362D7A" w:rsidP="00362D7A">
            <w:pPr>
              <w:tabs>
                <w:tab w:val="left" w:pos="9000"/>
              </w:tabs>
              <w:spacing w:after="0" w:line="240" w:lineRule="auto"/>
              <w:ind w:left="-118" w:right="-142"/>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Відсутні</w:t>
            </w:r>
          </w:p>
        </w:tc>
        <w:tc>
          <w:tcPr>
            <w:tcW w:w="1592" w:type="dxa"/>
            <w:tcBorders>
              <w:top w:val="single" w:sz="4" w:space="0" w:color="auto"/>
              <w:left w:val="single" w:sz="4" w:space="0" w:color="auto"/>
              <w:bottom w:val="single" w:sz="4" w:space="0" w:color="auto"/>
              <w:right w:val="single" w:sz="4" w:space="0" w:color="auto"/>
            </w:tcBorders>
            <w:vAlign w:val="center"/>
            <w:hideMark/>
          </w:tcPr>
          <w:p w14:paraId="7D3D2915" w14:textId="77777777" w:rsidR="00362D7A" w:rsidRPr="00362D7A" w:rsidRDefault="00362D7A" w:rsidP="00362D7A">
            <w:pPr>
              <w:tabs>
                <w:tab w:val="left" w:pos="9000"/>
              </w:tabs>
              <w:spacing w:after="0" w:line="240" w:lineRule="auto"/>
              <w:ind w:left="-74" w:right="-44"/>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100%</w:t>
            </w:r>
          </w:p>
        </w:tc>
      </w:tr>
    </w:tbl>
    <w:p w14:paraId="655A2729" w14:textId="77777777" w:rsidR="00362D7A" w:rsidRPr="00362D7A" w:rsidRDefault="00362D7A" w:rsidP="00362D7A">
      <w:pPr>
        <w:spacing w:after="0" w:line="240" w:lineRule="auto"/>
        <w:jc w:val="both"/>
        <w:rPr>
          <w:rFonts w:ascii="Times New Roman" w:eastAsia="Times New Roman" w:hAnsi="Times New Roman" w:cs="Times New Roman"/>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685"/>
        <w:gridCol w:w="3969"/>
      </w:tblGrid>
      <w:tr w:rsidR="00362D7A" w:rsidRPr="00362D7A" w14:paraId="75F954D8" w14:textId="77777777" w:rsidTr="00F3511D">
        <w:tc>
          <w:tcPr>
            <w:tcW w:w="2235" w:type="dxa"/>
            <w:tcBorders>
              <w:top w:val="single" w:sz="4" w:space="0" w:color="auto"/>
              <w:left w:val="single" w:sz="4" w:space="0" w:color="auto"/>
              <w:bottom w:val="single" w:sz="4" w:space="0" w:color="auto"/>
              <w:right w:val="single" w:sz="4" w:space="0" w:color="auto"/>
            </w:tcBorders>
            <w:hideMark/>
          </w:tcPr>
          <w:p w14:paraId="4E9D3EA3"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Вид альтернативи</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178DEE4"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Вигоди</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50B84FB"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Витрати</w:t>
            </w:r>
          </w:p>
        </w:tc>
      </w:tr>
      <w:tr w:rsidR="00362D7A" w:rsidRPr="00362D7A" w14:paraId="76EDEE3F" w14:textId="77777777" w:rsidTr="00F3511D">
        <w:tc>
          <w:tcPr>
            <w:tcW w:w="2235" w:type="dxa"/>
            <w:tcBorders>
              <w:top w:val="single" w:sz="4" w:space="0" w:color="auto"/>
              <w:left w:val="single" w:sz="4" w:space="0" w:color="auto"/>
              <w:bottom w:val="single" w:sz="4" w:space="0" w:color="auto"/>
              <w:right w:val="single" w:sz="4" w:space="0" w:color="auto"/>
            </w:tcBorders>
            <w:vAlign w:val="center"/>
            <w:hideMark/>
          </w:tcPr>
          <w:p w14:paraId="7938C8A1"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p>
          <w:p w14:paraId="1275CF23"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Альтернатива 1</w:t>
            </w:r>
          </w:p>
          <w:p w14:paraId="4C9834ED"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6333F51" w14:textId="77777777" w:rsidR="00362D7A" w:rsidRPr="00362D7A" w:rsidRDefault="00362D7A" w:rsidP="00362D7A">
            <w:pPr>
              <w:tabs>
                <w:tab w:val="left" w:pos="9000"/>
              </w:tabs>
              <w:spacing w:after="0" w:line="240" w:lineRule="auto"/>
              <w:ind w:left="-108" w:right="-108"/>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Не передбачається</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710CA62" w14:textId="77777777" w:rsidR="00362D7A" w:rsidRPr="00362D7A" w:rsidRDefault="00362D7A" w:rsidP="00362D7A">
            <w:pPr>
              <w:widowControl w:val="0"/>
              <w:numPr>
                <w:ilvl w:val="0"/>
                <w:numId w:val="1"/>
              </w:numPr>
              <w:tabs>
                <w:tab w:val="left" w:pos="470"/>
              </w:tabs>
              <w:spacing w:after="0" w:line="274" w:lineRule="exact"/>
              <w:ind w:left="161"/>
              <w:jc w:val="both"/>
              <w:rPr>
                <w:rFonts w:ascii="Calibri" w:eastAsia="Times New Roman" w:hAnsi="Calibri" w:cs="Times New Roman"/>
                <w:sz w:val="24"/>
                <w:szCs w:val="24"/>
                <w:lang w:val="ru-RU"/>
              </w:rPr>
            </w:pPr>
            <w:r w:rsidRPr="00362D7A">
              <w:rPr>
                <w:rFonts w:ascii="Times New Roman" w:eastAsia="Calibri" w:hAnsi="Times New Roman" w:cs="Times New Roman"/>
                <w:sz w:val="24"/>
                <w:szCs w:val="24"/>
                <w:lang w:eastAsia="uk-UA"/>
              </w:rPr>
              <w:t>Збитки підприємства від економічно необґрунтованого тарифу;</w:t>
            </w:r>
          </w:p>
          <w:p w14:paraId="5A310823" w14:textId="77777777" w:rsidR="00362D7A" w:rsidRPr="00362D7A" w:rsidRDefault="00362D7A" w:rsidP="00362D7A">
            <w:pPr>
              <w:widowControl w:val="0"/>
              <w:numPr>
                <w:ilvl w:val="0"/>
                <w:numId w:val="1"/>
              </w:numPr>
              <w:tabs>
                <w:tab w:val="left" w:pos="293"/>
              </w:tabs>
              <w:spacing w:after="0" w:line="274" w:lineRule="exact"/>
              <w:ind w:left="161"/>
              <w:jc w:val="both"/>
              <w:rPr>
                <w:rFonts w:ascii="Calibri" w:eastAsia="Calibri" w:hAnsi="Calibri" w:cs="Times New Roman"/>
                <w:sz w:val="24"/>
                <w:szCs w:val="24"/>
                <w:lang w:val="ru-RU"/>
              </w:rPr>
            </w:pPr>
            <w:r w:rsidRPr="00362D7A">
              <w:rPr>
                <w:rFonts w:ascii="Times New Roman" w:eastAsia="Calibri" w:hAnsi="Times New Roman" w:cs="Times New Roman"/>
                <w:sz w:val="24"/>
                <w:szCs w:val="24"/>
                <w:lang w:eastAsia="uk-UA"/>
              </w:rPr>
              <w:t>погіршення технічного стану рухомого складу підприємств;</w:t>
            </w:r>
          </w:p>
          <w:p w14:paraId="26120E58" w14:textId="77777777" w:rsidR="00362D7A" w:rsidRPr="00362D7A" w:rsidRDefault="00362D7A" w:rsidP="00362D7A">
            <w:pPr>
              <w:widowControl w:val="0"/>
              <w:numPr>
                <w:ilvl w:val="0"/>
                <w:numId w:val="1"/>
              </w:numPr>
              <w:tabs>
                <w:tab w:val="left" w:pos="715"/>
              </w:tabs>
              <w:spacing w:after="0" w:line="274" w:lineRule="exact"/>
              <w:ind w:left="161"/>
              <w:jc w:val="both"/>
              <w:rPr>
                <w:rFonts w:ascii="Calibri" w:eastAsia="Calibri" w:hAnsi="Calibri" w:cs="Times New Roman"/>
                <w:sz w:val="24"/>
                <w:szCs w:val="24"/>
                <w:lang w:val="ru-RU"/>
              </w:rPr>
            </w:pPr>
            <w:r w:rsidRPr="00362D7A">
              <w:rPr>
                <w:rFonts w:ascii="Times New Roman" w:eastAsia="Calibri" w:hAnsi="Times New Roman" w:cs="Times New Roman"/>
                <w:sz w:val="24"/>
                <w:szCs w:val="24"/>
                <w:lang w:eastAsia="uk-UA"/>
              </w:rPr>
              <w:t>втрата кваліфікованих працівників внаслідок недоотримання належного рівня оплати праці;</w:t>
            </w:r>
          </w:p>
          <w:p w14:paraId="1DBD0177"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color w:val="FF0000"/>
                <w:sz w:val="24"/>
                <w:szCs w:val="24"/>
                <w:lang w:val="ru-RU" w:eastAsia="ru-RU"/>
              </w:rPr>
            </w:pPr>
          </w:p>
        </w:tc>
      </w:tr>
      <w:tr w:rsidR="00362D7A" w:rsidRPr="00362D7A" w14:paraId="75F81887" w14:textId="77777777" w:rsidTr="00F3511D">
        <w:tc>
          <w:tcPr>
            <w:tcW w:w="2235" w:type="dxa"/>
            <w:tcBorders>
              <w:top w:val="single" w:sz="4" w:space="0" w:color="auto"/>
              <w:left w:val="single" w:sz="4" w:space="0" w:color="auto"/>
              <w:bottom w:val="single" w:sz="4" w:space="0" w:color="auto"/>
              <w:right w:val="single" w:sz="4" w:space="0" w:color="auto"/>
            </w:tcBorders>
            <w:vAlign w:val="center"/>
            <w:hideMark/>
          </w:tcPr>
          <w:p w14:paraId="20D9D3AF"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Альтернатива 2</w:t>
            </w:r>
          </w:p>
          <w:p w14:paraId="5F9AB085"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C72D740" w14:textId="77777777" w:rsidR="00362D7A" w:rsidRPr="00362D7A" w:rsidRDefault="00362D7A" w:rsidP="00362D7A">
            <w:pPr>
              <w:spacing w:after="0" w:line="240" w:lineRule="auto"/>
              <w:ind w:left="34" w:firstLine="134"/>
              <w:jc w:val="both"/>
              <w:rPr>
                <w:rFonts w:ascii="Times New Roman" w:eastAsia="Times New Roman" w:hAnsi="Times New Roman" w:cs="Times New Roman"/>
                <w:snapToGrid w:val="0"/>
                <w:color w:val="000000"/>
                <w:sz w:val="24"/>
                <w:szCs w:val="24"/>
                <w:lang w:eastAsia="ru-RU"/>
              </w:rPr>
            </w:pPr>
            <w:r w:rsidRPr="00362D7A">
              <w:rPr>
                <w:rFonts w:ascii="Times New Roman" w:eastAsia="Times New Roman" w:hAnsi="Times New Roman" w:cs="Times New Roman"/>
                <w:sz w:val="24"/>
                <w:szCs w:val="24"/>
                <w:lang w:eastAsia="ru-RU"/>
              </w:rPr>
              <w:t xml:space="preserve">Стабілізація фінансово-господарської діяльності </w:t>
            </w:r>
            <w:r w:rsidRPr="00362D7A">
              <w:rPr>
                <w:rFonts w:ascii="Times New Roman" w:eastAsia="Times New Roman" w:hAnsi="Times New Roman" w:cs="Times New Roman"/>
                <w:snapToGrid w:val="0"/>
                <w:color w:val="000000"/>
                <w:sz w:val="24"/>
                <w:szCs w:val="24"/>
                <w:lang w:eastAsia="ru-RU"/>
              </w:rPr>
              <w:t>підприємства - надавача послуг з перевезення пасажирів міськими тролейбусами;</w:t>
            </w:r>
          </w:p>
          <w:p w14:paraId="6CB89288" w14:textId="77777777" w:rsidR="00362D7A" w:rsidRPr="00362D7A" w:rsidRDefault="00362D7A" w:rsidP="00362D7A">
            <w:pPr>
              <w:spacing w:after="0" w:line="240" w:lineRule="auto"/>
              <w:ind w:left="34" w:firstLine="134"/>
              <w:jc w:val="both"/>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7FDA54E7"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color w:val="FF0000"/>
                <w:sz w:val="24"/>
                <w:szCs w:val="24"/>
                <w:lang w:eastAsia="ru-RU"/>
              </w:rPr>
            </w:pPr>
            <w:r w:rsidRPr="00362D7A">
              <w:rPr>
                <w:rFonts w:ascii="Times New Roman" w:eastAsia="Times New Roman" w:hAnsi="Times New Roman" w:cs="Times New Roman"/>
                <w:sz w:val="24"/>
                <w:szCs w:val="24"/>
                <w:lang w:eastAsia="uk-UA"/>
              </w:rPr>
              <w:t>Витрати на провадження діяльності із забезпечення надання послуг у транспортній сфері</w:t>
            </w:r>
          </w:p>
        </w:tc>
      </w:tr>
      <w:tr w:rsidR="00362D7A" w:rsidRPr="00362D7A" w14:paraId="7F8993C6" w14:textId="77777777" w:rsidTr="00F3511D">
        <w:tc>
          <w:tcPr>
            <w:tcW w:w="2235" w:type="dxa"/>
            <w:tcBorders>
              <w:top w:val="single" w:sz="4" w:space="0" w:color="auto"/>
              <w:left w:val="single" w:sz="4" w:space="0" w:color="auto"/>
              <w:bottom w:val="single" w:sz="4" w:space="0" w:color="auto"/>
              <w:right w:val="single" w:sz="4" w:space="0" w:color="auto"/>
            </w:tcBorders>
            <w:vAlign w:val="center"/>
            <w:hideMark/>
          </w:tcPr>
          <w:p w14:paraId="49D1E190"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Альтернатива 3</w:t>
            </w:r>
          </w:p>
          <w:p w14:paraId="13C72828"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A5C4E03" w14:textId="77777777" w:rsidR="00362D7A" w:rsidRPr="00362D7A" w:rsidRDefault="00362D7A" w:rsidP="00362D7A">
            <w:pPr>
              <w:spacing w:after="0" w:line="240" w:lineRule="auto"/>
              <w:ind w:left="34" w:firstLine="134"/>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Отримання прибутку</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229ADDF" w14:textId="77777777" w:rsidR="00362D7A" w:rsidRPr="00362D7A" w:rsidRDefault="00362D7A" w:rsidP="00362D7A">
            <w:pPr>
              <w:widowControl w:val="0"/>
              <w:tabs>
                <w:tab w:val="left" w:pos="456"/>
              </w:tabs>
              <w:spacing w:after="0" w:line="274" w:lineRule="exact"/>
              <w:ind w:left="161"/>
              <w:jc w:val="center"/>
              <w:rPr>
                <w:rFonts w:ascii="Calibri" w:eastAsia="Times New Roman" w:hAnsi="Calibri" w:cs="Times New Roman"/>
                <w:sz w:val="24"/>
                <w:szCs w:val="24"/>
                <w:lang w:val="ru-RU"/>
              </w:rPr>
            </w:pPr>
            <w:r w:rsidRPr="00362D7A">
              <w:rPr>
                <w:rFonts w:ascii="Times New Roman" w:eastAsia="Calibri" w:hAnsi="Times New Roman" w:cs="Times New Roman"/>
                <w:sz w:val="24"/>
                <w:szCs w:val="24"/>
                <w:lang w:eastAsia="uk-UA"/>
              </w:rPr>
              <w:t>Витрати на провадження діяльності із забезпечення надання послуг у транспортній сфері</w:t>
            </w:r>
          </w:p>
          <w:p w14:paraId="34000341"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color w:val="FF0000"/>
                <w:sz w:val="24"/>
                <w:szCs w:val="24"/>
                <w:lang w:eastAsia="uk-UA"/>
              </w:rPr>
            </w:pPr>
          </w:p>
        </w:tc>
      </w:tr>
    </w:tbl>
    <w:p w14:paraId="5BF717DA" w14:textId="77777777" w:rsidR="00362D7A" w:rsidRPr="00362D7A" w:rsidRDefault="00362D7A" w:rsidP="00362D7A">
      <w:pPr>
        <w:spacing w:after="0" w:line="240" w:lineRule="auto"/>
        <w:ind w:firstLine="720"/>
        <w:jc w:val="both"/>
        <w:rPr>
          <w:rFonts w:ascii="Times New Roman" w:eastAsia="Times New Roman" w:hAnsi="Times New Roman" w:cs="Times New Roman"/>
          <w:bCs/>
          <w:sz w:val="28"/>
          <w:szCs w:val="28"/>
          <w:lang w:eastAsia="ru-RU"/>
        </w:rPr>
      </w:pPr>
    </w:p>
    <w:p w14:paraId="315AE907" w14:textId="77777777" w:rsidR="00362D7A" w:rsidRPr="00362D7A" w:rsidRDefault="00362D7A" w:rsidP="00362D7A">
      <w:pPr>
        <w:tabs>
          <w:tab w:val="left" w:pos="9000"/>
        </w:tabs>
        <w:spacing w:after="0" w:line="240" w:lineRule="auto"/>
        <w:ind w:right="-6" w:firstLine="709"/>
        <w:jc w:val="both"/>
        <w:rPr>
          <w:rFonts w:ascii="Times New Roman" w:eastAsia="Times New Roman" w:hAnsi="Times New Roman" w:cs="Times New Roman"/>
          <w:b/>
          <w:sz w:val="28"/>
          <w:szCs w:val="28"/>
          <w:lang w:eastAsia="ru-RU"/>
        </w:rPr>
      </w:pPr>
      <w:r w:rsidRPr="00362D7A">
        <w:rPr>
          <w:rFonts w:ascii="Times New Roman" w:eastAsia="Times New Roman" w:hAnsi="Times New Roman" w:cs="Times New Roman"/>
          <w:b/>
          <w:sz w:val="28"/>
          <w:szCs w:val="28"/>
          <w:lang w:eastAsia="ru-RU"/>
        </w:rPr>
        <w:t>4. Вибір найбільш оптимального альтернативного способу досягнення цілей.</w:t>
      </w:r>
    </w:p>
    <w:p w14:paraId="07AA7B6D" w14:textId="77777777" w:rsidR="00362D7A" w:rsidRPr="00362D7A" w:rsidRDefault="00362D7A" w:rsidP="00362D7A">
      <w:pPr>
        <w:widowControl w:val="0"/>
        <w:spacing w:after="0" w:line="322" w:lineRule="exact"/>
        <w:ind w:right="-81" w:firstLine="740"/>
        <w:jc w:val="both"/>
        <w:rPr>
          <w:rFonts w:ascii="Times New Roman" w:eastAsia="Calibri" w:hAnsi="Times New Roman" w:cs="Times New Roman"/>
          <w:sz w:val="28"/>
          <w:szCs w:val="28"/>
          <w:lang w:val="ru-RU"/>
        </w:rPr>
      </w:pPr>
      <w:r w:rsidRPr="00362D7A">
        <w:rPr>
          <w:rFonts w:ascii="Times New Roman" w:eastAsia="Calibri" w:hAnsi="Times New Roman" w:cs="Times New Roman"/>
          <w:sz w:val="28"/>
          <w:szCs w:val="28"/>
        </w:rPr>
        <w:t>Оцінка ступеня досягнення визначених цілей визначається</w:t>
      </w:r>
      <w:r w:rsidRPr="00362D7A">
        <w:rPr>
          <w:rFonts w:ascii="Times New Roman" w:eastAsia="Calibri" w:hAnsi="Times New Roman" w:cs="Times New Roman"/>
          <w:sz w:val="28"/>
          <w:szCs w:val="28"/>
          <w:lang w:val="ru-RU"/>
        </w:rPr>
        <w:t xml:space="preserve"> за</w:t>
      </w:r>
      <w:r w:rsidRPr="00362D7A">
        <w:rPr>
          <w:rFonts w:ascii="Times New Roman" w:eastAsia="Calibri" w:hAnsi="Times New Roman" w:cs="Times New Roman"/>
          <w:sz w:val="28"/>
          <w:szCs w:val="28"/>
        </w:rPr>
        <w:t xml:space="preserve"> чотирибальною</w:t>
      </w:r>
      <w:r w:rsidRPr="00362D7A">
        <w:rPr>
          <w:rFonts w:ascii="Times New Roman" w:eastAsia="Calibri" w:hAnsi="Times New Roman" w:cs="Times New Roman"/>
          <w:sz w:val="28"/>
          <w:szCs w:val="28"/>
          <w:lang w:val="ru-RU"/>
        </w:rPr>
        <w:t xml:space="preserve"> системою, де:</w:t>
      </w:r>
    </w:p>
    <w:p w14:paraId="324DBBD2" w14:textId="77777777" w:rsidR="00362D7A" w:rsidRPr="00362D7A" w:rsidRDefault="00362D7A" w:rsidP="00362D7A">
      <w:pPr>
        <w:widowControl w:val="0"/>
        <w:spacing w:after="0" w:line="322" w:lineRule="exact"/>
        <w:ind w:right="-81" w:firstLine="740"/>
        <w:jc w:val="both"/>
        <w:rPr>
          <w:rFonts w:ascii="Times New Roman" w:eastAsia="Calibri" w:hAnsi="Times New Roman" w:cs="Times New Roman"/>
          <w:sz w:val="28"/>
          <w:szCs w:val="28"/>
          <w:lang w:val="ru-RU"/>
        </w:rPr>
      </w:pPr>
      <w:r w:rsidRPr="00362D7A">
        <w:rPr>
          <w:rFonts w:ascii="Times New Roman" w:eastAsia="Calibri" w:hAnsi="Times New Roman" w:cs="Times New Roman"/>
          <w:sz w:val="28"/>
          <w:szCs w:val="28"/>
          <w:lang w:val="ru-RU"/>
        </w:rPr>
        <w:t>4 -</w:t>
      </w:r>
      <w:r w:rsidRPr="00362D7A">
        <w:rPr>
          <w:rFonts w:ascii="Times New Roman" w:eastAsia="Calibri" w:hAnsi="Times New Roman" w:cs="Times New Roman"/>
          <w:sz w:val="28"/>
          <w:szCs w:val="28"/>
        </w:rPr>
        <w:t xml:space="preserve"> цілі прийняття</w:t>
      </w:r>
      <w:r w:rsidRPr="00362D7A">
        <w:rPr>
          <w:rFonts w:ascii="Times New Roman" w:eastAsia="Calibri" w:hAnsi="Times New Roman" w:cs="Times New Roman"/>
          <w:sz w:val="28"/>
          <w:szCs w:val="28"/>
          <w:lang w:val="ru-RU"/>
        </w:rPr>
        <w:t xml:space="preserve"> регуляторного акта</w:t>
      </w:r>
      <w:r w:rsidRPr="00362D7A">
        <w:rPr>
          <w:rFonts w:ascii="Times New Roman" w:eastAsia="Calibri" w:hAnsi="Times New Roman" w:cs="Times New Roman"/>
          <w:sz w:val="28"/>
          <w:szCs w:val="28"/>
        </w:rPr>
        <w:t xml:space="preserve"> можуть</w:t>
      </w:r>
      <w:r w:rsidRPr="00362D7A">
        <w:rPr>
          <w:rFonts w:ascii="Times New Roman" w:eastAsia="Calibri" w:hAnsi="Times New Roman" w:cs="Times New Roman"/>
          <w:sz w:val="28"/>
          <w:szCs w:val="28"/>
          <w:lang w:val="ru-RU"/>
        </w:rPr>
        <w:t xml:space="preserve"> бути</w:t>
      </w:r>
      <w:r w:rsidRPr="00362D7A">
        <w:rPr>
          <w:rFonts w:ascii="Times New Roman" w:eastAsia="Calibri" w:hAnsi="Times New Roman" w:cs="Times New Roman"/>
          <w:sz w:val="28"/>
          <w:szCs w:val="28"/>
        </w:rPr>
        <w:t xml:space="preserve"> досягнуті повною мірою</w:t>
      </w:r>
      <w:r w:rsidRPr="00362D7A">
        <w:rPr>
          <w:rFonts w:ascii="Times New Roman" w:eastAsia="Calibri" w:hAnsi="Times New Roman" w:cs="Times New Roman"/>
          <w:sz w:val="28"/>
          <w:szCs w:val="28"/>
          <w:lang w:val="ru-RU"/>
        </w:rPr>
        <w:t xml:space="preserve"> </w:t>
      </w:r>
      <w:r w:rsidRPr="00362D7A">
        <w:rPr>
          <w:rFonts w:ascii="Times New Roman" w:eastAsia="Calibri" w:hAnsi="Times New Roman" w:cs="Times New Roman"/>
          <w:sz w:val="28"/>
          <w:szCs w:val="28"/>
        </w:rPr>
        <w:t>(проблеми більше</w:t>
      </w:r>
      <w:r w:rsidRPr="00362D7A">
        <w:rPr>
          <w:rFonts w:ascii="Times New Roman" w:eastAsia="Calibri" w:hAnsi="Times New Roman" w:cs="Times New Roman"/>
          <w:sz w:val="28"/>
          <w:szCs w:val="28"/>
          <w:lang w:val="ru-RU"/>
        </w:rPr>
        <w:t xml:space="preserve"> не буде);</w:t>
      </w:r>
    </w:p>
    <w:p w14:paraId="6B2B3C1B" w14:textId="77777777" w:rsidR="00362D7A" w:rsidRPr="00362D7A" w:rsidRDefault="00362D7A" w:rsidP="00362D7A">
      <w:pPr>
        <w:widowControl w:val="0"/>
        <w:tabs>
          <w:tab w:val="left" w:pos="1148"/>
        </w:tabs>
        <w:spacing w:after="0" w:line="322" w:lineRule="exact"/>
        <w:ind w:right="-81" w:firstLine="740"/>
        <w:jc w:val="both"/>
        <w:rPr>
          <w:rFonts w:ascii="Times New Roman" w:eastAsia="Calibri" w:hAnsi="Times New Roman" w:cs="Times New Roman"/>
          <w:sz w:val="28"/>
          <w:szCs w:val="28"/>
          <w:lang w:val="ru-RU"/>
        </w:rPr>
      </w:pPr>
      <w:r w:rsidRPr="00362D7A">
        <w:rPr>
          <w:rFonts w:ascii="Times New Roman" w:eastAsia="Calibri" w:hAnsi="Times New Roman" w:cs="Times New Roman"/>
          <w:sz w:val="28"/>
          <w:szCs w:val="28"/>
          <w:lang w:val="ru-RU"/>
        </w:rPr>
        <w:t>3</w:t>
      </w:r>
      <w:r w:rsidRPr="00362D7A">
        <w:rPr>
          <w:rFonts w:ascii="Times New Roman" w:eastAsia="Calibri" w:hAnsi="Times New Roman" w:cs="Times New Roman"/>
          <w:sz w:val="28"/>
          <w:szCs w:val="28"/>
          <w:lang w:val="ru-RU"/>
        </w:rPr>
        <w:tab/>
        <w:t>-</w:t>
      </w:r>
      <w:r w:rsidRPr="00362D7A">
        <w:rPr>
          <w:rFonts w:ascii="Times New Roman" w:eastAsia="Calibri" w:hAnsi="Times New Roman" w:cs="Times New Roman"/>
          <w:sz w:val="28"/>
          <w:szCs w:val="28"/>
        </w:rPr>
        <w:t xml:space="preserve"> цілі прийняття</w:t>
      </w:r>
      <w:r w:rsidRPr="00362D7A">
        <w:rPr>
          <w:rFonts w:ascii="Times New Roman" w:eastAsia="Calibri" w:hAnsi="Times New Roman" w:cs="Times New Roman"/>
          <w:sz w:val="28"/>
          <w:szCs w:val="28"/>
          <w:lang w:val="ru-RU"/>
        </w:rPr>
        <w:t xml:space="preserve"> регуляторного акта</w:t>
      </w:r>
      <w:r w:rsidRPr="00362D7A">
        <w:rPr>
          <w:rFonts w:ascii="Times New Roman" w:eastAsia="Calibri" w:hAnsi="Times New Roman" w:cs="Times New Roman"/>
          <w:sz w:val="28"/>
          <w:szCs w:val="28"/>
        </w:rPr>
        <w:t xml:space="preserve"> можуть</w:t>
      </w:r>
      <w:r w:rsidRPr="00362D7A">
        <w:rPr>
          <w:rFonts w:ascii="Times New Roman" w:eastAsia="Calibri" w:hAnsi="Times New Roman" w:cs="Times New Roman"/>
          <w:sz w:val="28"/>
          <w:szCs w:val="28"/>
          <w:lang w:val="ru-RU"/>
        </w:rPr>
        <w:t xml:space="preserve"> бути</w:t>
      </w:r>
      <w:r w:rsidRPr="00362D7A">
        <w:rPr>
          <w:rFonts w:ascii="Times New Roman" w:eastAsia="Calibri" w:hAnsi="Times New Roman" w:cs="Times New Roman"/>
          <w:sz w:val="28"/>
          <w:szCs w:val="28"/>
        </w:rPr>
        <w:t xml:space="preserve"> досягнуті майже повною мірою</w:t>
      </w:r>
      <w:r w:rsidRPr="00362D7A">
        <w:rPr>
          <w:rFonts w:ascii="Times New Roman" w:eastAsia="Calibri" w:hAnsi="Times New Roman" w:cs="Times New Roman"/>
          <w:sz w:val="28"/>
          <w:szCs w:val="28"/>
          <w:lang w:val="ru-RU"/>
        </w:rPr>
        <w:t xml:space="preserve"> </w:t>
      </w:r>
      <w:r w:rsidRPr="00362D7A">
        <w:rPr>
          <w:rFonts w:ascii="Times New Roman" w:eastAsia="Calibri" w:hAnsi="Times New Roman" w:cs="Times New Roman"/>
          <w:sz w:val="28"/>
          <w:szCs w:val="28"/>
        </w:rPr>
        <w:t>(усі важливі аспекти проблеми будуть усунуті</w:t>
      </w:r>
      <w:r w:rsidRPr="00362D7A">
        <w:rPr>
          <w:rFonts w:ascii="Times New Roman" w:eastAsia="Calibri" w:hAnsi="Times New Roman" w:cs="Times New Roman"/>
          <w:sz w:val="28"/>
          <w:szCs w:val="28"/>
          <w:lang w:val="ru-RU"/>
        </w:rPr>
        <w:t>);</w:t>
      </w:r>
    </w:p>
    <w:p w14:paraId="74ADC952" w14:textId="77777777" w:rsidR="00362D7A" w:rsidRPr="00362D7A" w:rsidRDefault="00362D7A" w:rsidP="00362D7A">
      <w:pPr>
        <w:widowControl w:val="0"/>
        <w:spacing w:after="0" w:line="322" w:lineRule="exact"/>
        <w:ind w:right="-81" w:firstLine="740"/>
        <w:jc w:val="both"/>
        <w:rPr>
          <w:rFonts w:ascii="Times New Roman" w:eastAsia="Calibri" w:hAnsi="Times New Roman" w:cs="Times New Roman"/>
          <w:sz w:val="28"/>
          <w:szCs w:val="28"/>
          <w:lang w:val="ru-RU"/>
        </w:rPr>
      </w:pPr>
      <w:r w:rsidRPr="00362D7A">
        <w:rPr>
          <w:rFonts w:ascii="Times New Roman" w:eastAsia="Calibri" w:hAnsi="Times New Roman" w:cs="Times New Roman"/>
          <w:sz w:val="28"/>
          <w:szCs w:val="28"/>
          <w:lang w:val="ru-RU"/>
        </w:rPr>
        <w:t>2 -</w:t>
      </w:r>
      <w:r w:rsidRPr="00362D7A">
        <w:rPr>
          <w:rFonts w:ascii="Times New Roman" w:eastAsia="Calibri" w:hAnsi="Times New Roman" w:cs="Times New Roman"/>
          <w:sz w:val="28"/>
          <w:szCs w:val="28"/>
        </w:rPr>
        <w:t xml:space="preserve"> цілі прийняття</w:t>
      </w:r>
      <w:r w:rsidRPr="00362D7A">
        <w:rPr>
          <w:rFonts w:ascii="Times New Roman" w:eastAsia="Calibri" w:hAnsi="Times New Roman" w:cs="Times New Roman"/>
          <w:sz w:val="28"/>
          <w:szCs w:val="28"/>
          <w:lang w:val="ru-RU"/>
        </w:rPr>
        <w:t xml:space="preserve"> регуляторного акта</w:t>
      </w:r>
      <w:r w:rsidRPr="00362D7A">
        <w:rPr>
          <w:rFonts w:ascii="Times New Roman" w:eastAsia="Calibri" w:hAnsi="Times New Roman" w:cs="Times New Roman"/>
          <w:sz w:val="28"/>
          <w:szCs w:val="28"/>
        </w:rPr>
        <w:t xml:space="preserve"> можуть</w:t>
      </w:r>
      <w:r w:rsidRPr="00362D7A">
        <w:rPr>
          <w:rFonts w:ascii="Times New Roman" w:eastAsia="Calibri" w:hAnsi="Times New Roman" w:cs="Times New Roman"/>
          <w:sz w:val="28"/>
          <w:szCs w:val="28"/>
          <w:lang w:val="ru-RU"/>
        </w:rPr>
        <w:t xml:space="preserve"> бути</w:t>
      </w:r>
      <w:r w:rsidRPr="00362D7A">
        <w:rPr>
          <w:rFonts w:ascii="Times New Roman" w:eastAsia="Calibri" w:hAnsi="Times New Roman" w:cs="Times New Roman"/>
          <w:sz w:val="28"/>
          <w:szCs w:val="28"/>
        </w:rPr>
        <w:t xml:space="preserve"> досягнуті частково</w:t>
      </w:r>
      <w:r w:rsidRPr="00362D7A">
        <w:rPr>
          <w:rFonts w:ascii="Times New Roman" w:eastAsia="Calibri" w:hAnsi="Times New Roman" w:cs="Times New Roman"/>
          <w:sz w:val="28"/>
          <w:szCs w:val="28"/>
          <w:lang w:val="ru-RU"/>
        </w:rPr>
        <w:t xml:space="preserve"> (проблема</w:t>
      </w:r>
      <w:r w:rsidRPr="00362D7A">
        <w:rPr>
          <w:rFonts w:ascii="Times New Roman" w:eastAsia="Calibri" w:hAnsi="Times New Roman" w:cs="Times New Roman"/>
          <w:sz w:val="28"/>
          <w:szCs w:val="28"/>
        </w:rPr>
        <w:t xml:space="preserve"> значно зменшиться</w:t>
      </w:r>
      <w:r w:rsidRPr="00362D7A">
        <w:rPr>
          <w:rFonts w:ascii="Times New Roman" w:eastAsia="Calibri" w:hAnsi="Times New Roman" w:cs="Times New Roman"/>
          <w:sz w:val="28"/>
          <w:szCs w:val="28"/>
          <w:lang w:val="ru-RU"/>
        </w:rPr>
        <w:t>,</w:t>
      </w:r>
      <w:r w:rsidRPr="00362D7A">
        <w:rPr>
          <w:rFonts w:ascii="Times New Roman" w:eastAsia="Calibri" w:hAnsi="Times New Roman" w:cs="Times New Roman"/>
          <w:sz w:val="28"/>
          <w:szCs w:val="28"/>
        </w:rPr>
        <w:t xml:space="preserve"> деякі важливі</w:t>
      </w:r>
      <w:r w:rsidRPr="00362D7A">
        <w:rPr>
          <w:rFonts w:ascii="Times New Roman" w:eastAsia="Calibri" w:hAnsi="Times New Roman" w:cs="Times New Roman"/>
          <w:sz w:val="28"/>
          <w:szCs w:val="28"/>
          <w:lang w:val="ru-RU"/>
        </w:rPr>
        <w:t xml:space="preserve"> та</w:t>
      </w:r>
      <w:r w:rsidRPr="00362D7A">
        <w:rPr>
          <w:rFonts w:ascii="Times New Roman" w:eastAsia="Calibri" w:hAnsi="Times New Roman" w:cs="Times New Roman"/>
          <w:sz w:val="28"/>
          <w:szCs w:val="28"/>
        </w:rPr>
        <w:t xml:space="preserve"> критичні її аспекти залишаться невирішеними</w:t>
      </w:r>
      <w:r w:rsidRPr="00362D7A">
        <w:rPr>
          <w:rFonts w:ascii="Times New Roman" w:eastAsia="Calibri" w:hAnsi="Times New Roman" w:cs="Times New Roman"/>
          <w:sz w:val="28"/>
          <w:szCs w:val="28"/>
          <w:lang w:val="ru-RU"/>
        </w:rPr>
        <w:t>);</w:t>
      </w:r>
    </w:p>
    <w:p w14:paraId="4A11562F" w14:textId="77777777" w:rsidR="00362D7A" w:rsidRPr="00362D7A" w:rsidRDefault="00362D7A" w:rsidP="00362D7A">
      <w:pPr>
        <w:widowControl w:val="0"/>
        <w:spacing w:after="0" w:line="322" w:lineRule="exact"/>
        <w:ind w:right="-81" w:firstLine="740"/>
        <w:jc w:val="both"/>
        <w:rPr>
          <w:rFonts w:ascii="Times New Roman" w:eastAsia="Calibri" w:hAnsi="Times New Roman" w:cs="Times New Roman"/>
          <w:sz w:val="28"/>
          <w:szCs w:val="28"/>
          <w:lang w:val="ru-RU"/>
        </w:rPr>
      </w:pPr>
      <w:r w:rsidRPr="00362D7A">
        <w:rPr>
          <w:rFonts w:ascii="Times New Roman" w:eastAsia="Calibri" w:hAnsi="Times New Roman" w:cs="Times New Roman"/>
          <w:sz w:val="28"/>
          <w:szCs w:val="28"/>
          <w:lang w:val="ru-RU"/>
        </w:rPr>
        <w:t>1 -</w:t>
      </w:r>
      <w:r w:rsidRPr="00362D7A">
        <w:rPr>
          <w:rFonts w:ascii="Times New Roman" w:eastAsia="Calibri" w:hAnsi="Times New Roman" w:cs="Times New Roman"/>
          <w:sz w:val="28"/>
          <w:szCs w:val="28"/>
        </w:rPr>
        <w:t xml:space="preserve"> цілі прийняття</w:t>
      </w:r>
      <w:r w:rsidRPr="00362D7A">
        <w:rPr>
          <w:rFonts w:ascii="Times New Roman" w:eastAsia="Calibri" w:hAnsi="Times New Roman" w:cs="Times New Roman"/>
          <w:sz w:val="28"/>
          <w:szCs w:val="28"/>
          <w:lang w:val="ru-RU"/>
        </w:rPr>
        <w:t xml:space="preserve"> регуляторного акта не</w:t>
      </w:r>
      <w:r w:rsidRPr="00362D7A">
        <w:rPr>
          <w:rFonts w:ascii="Times New Roman" w:eastAsia="Calibri" w:hAnsi="Times New Roman" w:cs="Times New Roman"/>
          <w:sz w:val="28"/>
          <w:szCs w:val="28"/>
        </w:rPr>
        <w:t xml:space="preserve"> можуть</w:t>
      </w:r>
      <w:r w:rsidRPr="00362D7A">
        <w:rPr>
          <w:rFonts w:ascii="Times New Roman" w:eastAsia="Calibri" w:hAnsi="Times New Roman" w:cs="Times New Roman"/>
          <w:sz w:val="28"/>
          <w:szCs w:val="28"/>
          <w:lang w:val="ru-RU"/>
        </w:rPr>
        <w:t xml:space="preserve"> бути</w:t>
      </w:r>
      <w:r w:rsidRPr="00362D7A">
        <w:rPr>
          <w:rFonts w:ascii="Times New Roman" w:eastAsia="Calibri" w:hAnsi="Times New Roman" w:cs="Times New Roman"/>
          <w:sz w:val="28"/>
          <w:szCs w:val="28"/>
        </w:rPr>
        <w:t xml:space="preserve"> досягнуті</w:t>
      </w:r>
      <w:r w:rsidRPr="00362D7A">
        <w:rPr>
          <w:rFonts w:ascii="Times New Roman" w:eastAsia="Calibri" w:hAnsi="Times New Roman" w:cs="Times New Roman"/>
          <w:sz w:val="28"/>
          <w:szCs w:val="28"/>
          <w:lang w:val="ru-RU"/>
        </w:rPr>
        <w:t xml:space="preserve"> (проблема</w:t>
      </w:r>
      <w:r w:rsidRPr="00362D7A">
        <w:rPr>
          <w:rFonts w:ascii="Times New Roman" w:eastAsia="Calibri" w:hAnsi="Times New Roman" w:cs="Times New Roman"/>
          <w:sz w:val="28"/>
          <w:szCs w:val="28"/>
        </w:rPr>
        <w:t xml:space="preserve"> залишається</w:t>
      </w:r>
      <w:r w:rsidRPr="00362D7A">
        <w:rPr>
          <w:rFonts w:ascii="Times New Roman" w:eastAsia="Calibri" w:hAnsi="Times New Roman" w:cs="Times New Roman"/>
          <w:sz w:val="28"/>
          <w:szCs w:val="28"/>
          <w:lang w:val="ru-RU"/>
        </w:rPr>
        <w:t>).</w:t>
      </w:r>
    </w:p>
    <w:p w14:paraId="16242B9C" w14:textId="77777777" w:rsidR="00362D7A" w:rsidRPr="00362D7A" w:rsidRDefault="00362D7A" w:rsidP="00362D7A">
      <w:pPr>
        <w:tabs>
          <w:tab w:val="left" w:pos="9000"/>
        </w:tabs>
        <w:spacing w:after="0" w:line="240" w:lineRule="auto"/>
        <w:ind w:right="-6" w:firstLine="709"/>
        <w:jc w:val="both"/>
        <w:rPr>
          <w:rFonts w:ascii="Times New Roman" w:eastAsia="Times New Roman" w:hAnsi="Times New Roman" w:cs="Times New Roman"/>
          <w:b/>
          <w:sz w:val="28"/>
          <w:szCs w:val="28"/>
          <w:lang w:val="ru-RU" w:eastAsia="ru-RU"/>
        </w:rPr>
      </w:pPr>
    </w:p>
    <w:p w14:paraId="04A9ADAF" w14:textId="77777777" w:rsidR="00362D7A" w:rsidRPr="00362D7A" w:rsidRDefault="00362D7A" w:rsidP="00362D7A">
      <w:pPr>
        <w:tabs>
          <w:tab w:val="left" w:pos="9000"/>
        </w:tabs>
        <w:spacing w:after="0" w:line="240" w:lineRule="auto"/>
        <w:ind w:right="-6"/>
        <w:jc w:val="both"/>
        <w:rPr>
          <w:rFonts w:ascii="Times New Roman" w:eastAsia="Times New Roman" w:hAnsi="Times New Roman" w:cs="Times New Roman"/>
          <w:b/>
          <w:sz w:val="16"/>
          <w:szCs w:val="16"/>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551"/>
        <w:gridCol w:w="3969"/>
      </w:tblGrid>
      <w:tr w:rsidR="00362D7A" w:rsidRPr="00362D7A" w14:paraId="59D670C9" w14:textId="77777777" w:rsidTr="00F3511D">
        <w:tc>
          <w:tcPr>
            <w:tcW w:w="3369" w:type="dxa"/>
            <w:tcBorders>
              <w:top w:val="single" w:sz="4" w:space="0" w:color="auto"/>
              <w:left w:val="single" w:sz="4" w:space="0" w:color="auto"/>
              <w:bottom w:val="single" w:sz="4" w:space="0" w:color="auto"/>
              <w:right w:val="single" w:sz="4" w:space="0" w:color="auto"/>
            </w:tcBorders>
            <w:hideMark/>
          </w:tcPr>
          <w:p w14:paraId="7C78B3EA"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Рейтинг результативності (досягнення цілей під час вирішення проблем)</w:t>
            </w:r>
          </w:p>
        </w:tc>
        <w:tc>
          <w:tcPr>
            <w:tcW w:w="2551" w:type="dxa"/>
            <w:tcBorders>
              <w:top w:val="single" w:sz="4" w:space="0" w:color="auto"/>
              <w:left w:val="single" w:sz="4" w:space="0" w:color="auto"/>
              <w:bottom w:val="single" w:sz="4" w:space="0" w:color="auto"/>
              <w:right w:val="single" w:sz="4" w:space="0" w:color="auto"/>
            </w:tcBorders>
            <w:hideMark/>
          </w:tcPr>
          <w:p w14:paraId="3D9B11B1" w14:textId="77777777" w:rsidR="00362D7A" w:rsidRPr="00362D7A" w:rsidRDefault="00362D7A" w:rsidP="00362D7A">
            <w:pPr>
              <w:tabs>
                <w:tab w:val="left" w:pos="9000"/>
              </w:tabs>
              <w:spacing w:after="0" w:line="240" w:lineRule="auto"/>
              <w:ind w:left="-108" w:right="-108"/>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Бал результативності (за чотирибальною системою оцінки)</w:t>
            </w:r>
          </w:p>
        </w:tc>
        <w:tc>
          <w:tcPr>
            <w:tcW w:w="3969" w:type="dxa"/>
            <w:tcBorders>
              <w:top w:val="single" w:sz="4" w:space="0" w:color="auto"/>
              <w:left w:val="single" w:sz="4" w:space="0" w:color="auto"/>
              <w:bottom w:val="single" w:sz="4" w:space="0" w:color="auto"/>
              <w:right w:val="single" w:sz="4" w:space="0" w:color="auto"/>
            </w:tcBorders>
            <w:hideMark/>
          </w:tcPr>
          <w:p w14:paraId="01028C8B"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 xml:space="preserve">Коментарі щодо присвоєння відповідного </w:t>
            </w:r>
            <w:proofErr w:type="spellStart"/>
            <w:r w:rsidRPr="00362D7A">
              <w:rPr>
                <w:rFonts w:ascii="Times New Roman" w:eastAsia="Times New Roman" w:hAnsi="Times New Roman" w:cs="Times New Roman"/>
                <w:sz w:val="24"/>
                <w:szCs w:val="24"/>
                <w:lang w:eastAsia="ru-RU"/>
              </w:rPr>
              <w:t>бала</w:t>
            </w:r>
            <w:proofErr w:type="spellEnd"/>
          </w:p>
        </w:tc>
      </w:tr>
      <w:tr w:rsidR="00362D7A" w:rsidRPr="00362D7A" w14:paraId="63BA415A" w14:textId="77777777" w:rsidTr="00F3511D">
        <w:tc>
          <w:tcPr>
            <w:tcW w:w="3369" w:type="dxa"/>
            <w:tcBorders>
              <w:top w:val="single" w:sz="4" w:space="0" w:color="auto"/>
              <w:left w:val="single" w:sz="4" w:space="0" w:color="auto"/>
              <w:bottom w:val="single" w:sz="4" w:space="0" w:color="auto"/>
              <w:right w:val="single" w:sz="4" w:space="0" w:color="auto"/>
            </w:tcBorders>
            <w:vAlign w:val="center"/>
            <w:hideMark/>
          </w:tcPr>
          <w:p w14:paraId="12B1A305"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Альтернатива 1</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3C7A725"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D641659" w14:textId="77777777" w:rsidR="00362D7A" w:rsidRPr="00362D7A" w:rsidRDefault="00362D7A" w:rsidP="00362D7A">
            <w:pPr>
              <w:tabs>
                <w:tab w:val="left" w:pos="9000"/>
              </w:tabs>
              <w:spacing w:after="0" w:line="240" w:lineRule="auto"/>
              <w:ind w:left="-108" w:right="-108"/>
              <w:jc w:val="center"/>
              <w:rPr>
                <w:rFonts w:ascii="Times New Roman" w:eastAsia="Times New Roman" w:hAnsi="Times New Roman" w:cs="Times New Roman"/>
                <w:sz w:val="24"/>
                <w:szCs w:val="24"/>
                <w:lang w:eastAsia="ru-RU"/>
              </w:rPr>
            </w:pPr>
            <w:proofErr w:type="spellStart"/>
            <w:r w:rsidRPr="00362D7A">
              <w:rPr>
                <w:rFonts w:ascii="Times New Roman" w:eastAsia="Times New Roman" w:hAnsi="Times New Roman" w:cs="Times New Roman"/>
                <w:sz w:val="24"/>
                <w:szCs w:val="24"/>
                <w:lang w:val="ru-RU" w:eastAsia="ru-RU"/>
              </w:rPr>
              <w:t>Враховано</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інтереси</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населення</w:t>
            </w:r>
            <w:proofErr w:type="spellEnd"/>
            <w:r w:rsidRPr="00362D7A">
              <w:rPr>
                <w:rFonts w:ascii="Times New Roman" w:eastAsia="Times New Roman" w:hAnsi="Times New Roman" w:cs="Times New Roman"/>
                <w:sz w:val="24"/>
                <w:szCs w:val="24"/>
                <w:lang w:val="ru-RU" w:eastAsia="ru-RU"/>
              </w:rPr>
              <w:t xml:space="preserve">, але не </w:t>
            </w:r>
            <w:proofErr w:type="spellStart"/>
            <w:r w:rsidRPr="00362D7A">
              <w:rPr>
                <w:rFonts w:ascii="Times New Roman" w:eastAsia="Times New Roman" w:hAnsi="Times New Roman" w:cs="Times New Roman"/>
                <w:sz w:val="24"/>
                <w:szCs w:val="24"/>
                <w:lang w:val="ru-RU" w:eastAsia="ru-RU"/>
              </w:rPr>
              <w:t>враховано</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інтереси</w:t>
            </w:r>
            <w:proofErr w:type="spellEnd"/>
            <w:r w:rsidRPr="00362D7A">
              <w:rPr>
                <w:rFonts w:ascii="Times New Roman" w:eastAsia="Times New Roman" w:hAnsi="Times New Roman" w:cs="Times New Roman"/>
                <w:sz w:val="24"/>
                <w:szCs w:val="24"/>
                <w:lang w:val="ru-RU" w:eastAsia="ru-RU"/>
              </w:rPr>
              <w:t xml:space="preserve"> </w:t>
            </w:r>
            <w:r w:rsidRPr="00362D7A">
              <w:rPr>
                <w:rFonts w:ascii="Times New Roman" w:eastAsia="Times New Roman" w:hAnsi="Times New Roman" w:cs="Times New Roman"/>
                <w:sz w:val="24"/>
                <w:szCs w:val="24"/>
                <w:lang w:eastAsia="ru-RU"/>
              </w:rPr>
              <w:t>КП «</w:t>
            </w:r>
            <w:proofErr w:type="spellStart"/>
            <w:r w:rsidRPr="00362D7A">
              <w:rPr>
                <w:rFonts w:ascii="Times New Roman" w:eastAsia="Times New Roman" w:hAnsi="Times New Roman" w:cs="Times New Roman"/>
                <w:sz w:val="24"/>
                <w:szCs w:val="24"/>
                <w:lang w:eastAsia="ru-RU"/>
              </w:rPr>
              <w:t>Черкасиелектротранс</w:t>
            </w:r>
            <w:proofErr w:type="spellEnd"/>
            <w:r w:rsidRPr="00362D7A">
              <w:rPr>
                <w:rFonts w:ascii="Times New Roman" w:eastAsia="Times New Roman" w:hAnsi="Times New Roman" w:cs="Times New Roman"/>
                <w:sz w:val="24"/>
                <w:szCs w:val="24"/>
                <w:lang w:eastAsia="ru-RU"/>
              </w:rPr>
              <w:t>»</w:t>
            </w:r>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Залишення</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ціни</w:t>
            </w:r>
            <w:proofErr w:type="spellEnd"/>
            <w:r w:rsidRPr="00362D7A">
              <w:rPr>
                <w:rFonts w:ascii="Times New Roman" w:eastAsia="Times New Roman" w:hAnsi="Times New Roman" w:cs="Times New Roman"/>
                <w:sz w:val="24"/>
                <w:szCs w:val="24"/>
                <w:lang w:val="ru-RU" w:eastAsia="ru-RU"/>
              </w:rPr>
              <w:t xml:space="preserve"> на </w:t>
            </w:r>
            <w:proofErr w:type="spellStart"/>
            <w:r w:rsidRPr="00362D7A">
              <w:rPr>
                <w:rFonts w:ascii="Times New Roman" w:eastAsia="Times New Roman" w:hAnsi="Times New Roman" w:cs="Times New Roman"/>
                <w:sz w:val="24"/>
                <w:szCs w:val="24"/>
                <w:lang w:val="ru-RU" w:eastAsia="ru-RU"/>
              </w:rPr>
              <w:t>рівні</w:t>
            </w:r>
            <w:proofErr w:type="spellEnd"/>
            <w:r w:rsidRPr="00362D7A">
              <w:rPr>
                <w:rFonts w:ascii="Times New Roman" w:eastAsia="Times New Roman" w:hAnsi="Times New Roman" w:cs="Times New Roman"/>
                <w:sz w:val="24"/>
                <w:szCs w:val="24"/>
                <w:lang w:val="ru-RU" w:eastAsia="ru-RU"/>
              </w:rPr>
              <w:t xml:space="preserve"> </w:t>
            </w:r>
            <w:r w:rsidRPr="00362D7A">
              <w:rPr>
                <w:rFonts w:ascii="Times New Roman" w:eastAsia="Times New Roman" w:hAnsi="Times New Roman" w:cs="Times New Roman"/>
                <w:sz w:val="24"/>
                <w:szCs w:val="24"/>
                <w:lang w:eastAsia="ru-RU"/>
              </w:rPr>
              <w:t>10</w:t>
            </w:r>
            <w:r w:rsidRPr="00362D7A">
              <w:rPr>
                <w:rFonts w:ascii="Times New Roman" w:eastAsia="Times New Roman" w:hAnsi="Times New Roman" w:cs="Times New Roman"/>
                <w:sz w:val="24"/>
                <w:szCs w:val="24"/>
                <w:lang w:val="ru-RU" w:eastAsia="ru-RU"/>
              </w:rPr>
              <w:t xml:space="preserve">,00 грн. </w:t>
            </w:r>
            <w:proofErr w:type="spellStart"/>
            <w:r w:rsidRPr="00362D7A">
              <w:rPr>
                <w:rFonts w:ascii="Times New Roman" w:eastAsia="Times New Roman" w:hAnsi="Times New Roman" w:cs="Times New Roman"/>
                <w:sz w:val="24"/>
                <w:szCs w:val="24"/>
                <w:lang w:val="ru-RU" w:eastAsia="ru-RU"/>
              </w:rPr>
              <w:t>призведе</w:t>
            </w:r>
            <w:proofErr w:type="spellEnd"/>
            <w:r w:rsidRPr="00362D7A">
              <w:rPr>
                <w:rFonts w:ascii="Times New Roman" w:eastAsia="Times New Roman" w:hAnsi="Times New Roman" w:cs="Times New Roman"/>
                <w:sz w:val="24"/>
                <w:szCs w:val="24"/>
                <w:lang w:val="ru-RU" w:eastAsia="ru-RU"/>
              </w:rPr>
              <w:t xml:space="preserve"> до </w:t>
            </w:r>
            <w:proofErr w:type="spellStart"/>
            <w:r w:rsidRPr="00362D7A">
              <w:rPr>
                <w:rFonts w:ascii="Times New Roman" w:eastAsia="Times New Roman" w:hAnsi="Times New Roman" w:cs="Times New Roman"/>
                <w:sz w:val="24"/>
                <w:szCs w:val="24"/>
                <w:lang w:val="ru-RU" w:eastAsia="ru-RU"/>
              </w:rPr>
              <w:t>скорочення</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робочих</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місць</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зниження</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рівня</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заробітної</w:t>
            </w:r>
            <w:proofErr w:type="spellEnd"/>
            <w:r w:rsidRPr="00362D7A">
              <w:rPr>
                <w:rFonts w:ascii="Times New Roman" w:eastAsia="Times New Roman" w:hAnsi="Times New Roman" w:cs="Times New Roman"/>
                <w:sz w:val="24"/>
                <w:szCs w:val="24"/>
                <w:lang w:val="ru-RU" w:eastAsia="ru-RU"/>
              </w:rPr>
              <w:t xml:space="preserve"> плати, </w:t>
            </w:r>
            <w:proofErr w:type="spellStart"/>
            <w:r w:rsidRPr="00362D7A">
              <w:rPr>
                <w:rFonts w:ascii="Times New Roman" w:eastAsia="Times New Roman" w:hAnsi="Times New Roman" w:cs="Times New Roman"/>
                <w:sz w:val="24"/>
                <w:szCs w:val="24"/>
                <w:lang w:val="ru-RU" w:eastAsia="ru-RU"/>
              </w:rPr>
              <w:t>зменшення</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рівня</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сплати</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податків</w:t>
            </w:r>
            <w:proofErr w:type="spellEnd"/>
            <w:r w:rsidRPr="00362D7A">
              <w:rPr>
                <w:rFonts w:ascii="Times New Roman" w:eastAsia="Times New Roman" w:hAnsi="Times New Roman" w:cs="Times New Roman"/>
                <w:sz w:val="24"/>
                <w:szCs w:val="24"/>
                <w:lang w:val="ru-RU" w:eastAsia="ru-RU"/>
              </w:rPr>
              <w:t>.</w:t>
            </w:r>
          </w:p>
        </w:tc>
      </w:tr>
      <w:tr w:rsidR="00362D7A" w:rsidRPr="00362D7A" w14:paraId="1041F2F5" w14:textId="77777777" w:rsidTr="00F3511D">
        <w:trPr>
          <w:cantSplit/>
          <w:trHeight w:val="1200"/>
        </w:trPr>
        <w:tc>
          <w:tcPr>
            <w:tcW w:w="3369" w:type="dxa"/>
            <w:tcBorders>
              <w:top w:val="single" w:sz="4" w:space="0" w:color="auto"/>
              <w:left w:val="single" w:sz="4" w:space="0" w:color="auto"/>
              <w:bottom w:val="single" w:sz="4" w:space="0" w:color="auto"/>
              <w:right w:val="single" w:sz="4" w:space="0" w:color="auto"/>
            </w:tcBorders>
            <w:vAlign w:val="center"/>
            <w:hideMark/>
          </w:tcPr>
          <w:p w14:paraId="7B69FE8C"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Альтернатива 2</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C572D6F"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776B672" w14:textId="77777777" w:rsidR="00362D7A" w:rsidRPr="00362D7A" w:rsidRDefault="00362D7A" w:rsidP="00362D7A">
            <w:pPr>
              <w:spacing w:after="0" w:line="240" w:lineRule="auto"/>
              <w:jc w:val="center"/>
              <w:textAlignment w:val="baseline"/>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 xml:space="preserve"> Враховано інтереси органу місцевого самоврядування, населення та підприємства, а саме: забезпечується належна якість та безпека пасажирських перевезень, кількість тролейбусів на  маршрутах буде залишена на рівні 54-55 од., населення отримає незначне збільшення вартості проїзду (3,00 грн), підприємство отримає додатковий дохід, що забезпечить ведення господарської діяльності на рівні, що необхідний для виплати заробітної плати, сплати податків, забезпечення належного утримання транспортних засобів.</w:t>
            </w:r>
          </w:p>
        </w:tc>
      </w:tr>
      <w:tr w:rsidR="00362D7A" w:rsidRPr="00362D7A" w14:paraId="43AEFD3F" w14:textId="77777777" w:rsidTr="00F3511D">
        <w:trPr>
          <w:cantSplit/>
        </w:trPr>
        <w:tc>
          <w:tcPr>
            <w:tcW w:w="3369" w:type="dxa"/>
            <w:tcBorders>
              <w:top w:val="single" w:sz="4" w:space="0" w:color="auto"/>
              <w:left w:val="single" w:sz="4" w:space="0" w:color="auto"/>
              <w:bottom w:val="single" w:sz="4" w:space="0" w:color="auto"/>
              <w:right w:val="single" w:sz="4" w:space="0" w:color="auto"/>
            </w:tcBorders>
            <w:vAlign w:val="center"/>
            <w:hideMark/>
          </w:tcPr>
          <w:p w14:paraId="4D1255AE"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Альтернатива 3</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36DC249"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4C34EB3"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proofErr w:type="spellStart"/>
            <w:r w:rsidRPr="00362D7A">
              <w:rPr>
                <w:rFonts w:ascii="Times New Roman" w:eastAsia="Times New Roman" w:hAnsi="Times New Roman" w:cs="Times New Roman"/>
                <w:sz w:val="24"/>
                <w:szCs w:val="24"/>
                <w:lang w:val="ru-RU" w:eastAsia="ru-RU"/>
              </w:rPr>
              <w:t>Повністю</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враховує</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інтереси</w:t>
            </w:r>
            <w:proofErr w:type="spellEnd"/>
            <w:r w:rsidRPr="00362D7A">
              <w:rPr>
                <w:rFonts w:ascii="Times New Roman" w:eastAsia="Times New Roman" w:hAnsi="Times New Roman" w:cs="Times New Roman"/>
                <w:sz w:val="24"/>
                <w:szCs w:val="24"/>
                <w:lang w:val="ru-RU" w:eastAsia="ru-RU"/>
              </w:rPr>
              <w:t xml:space="preserve"> </w:t>
            </w:r>
            <w:r w:rsidRPr="00362D7A">
              <w:rPr>
                <w:rFonts w:ascii="Times New Roman" w:eastAsia="Times New Roman" w:hAnsi="Times New Roman" w:cs="Times New Roman"/>
                <w:sz w:val="24"/>
                <w:szCs w:val="24"/>
                <w:lang w:eastAsia="ru-RU"/>
              </w:rPr>
              <w:t>підприємства</w:t>
            </w:r>
            <w:r w:rsidRPr="00362D7A">
              <w:rPr>
                <w:rFonts w:ascii="Times New Roman" w:eastAsia="Times New Roman" w:hAnsi="Times New Roman" w:cs="Times New Roman"/>
                <w:sz w:val="24"/>
                <w:szCs w:val="24"/>
                <w:lang w:val="ru-RU" w:eastAsia="ru-RU"/>
              </w:rPr>
              <w:t xml:space="preserve">, але не </w:t>
            </w:r>
            <w:proofErr w:type="spellStart"/>
            <w:r w:rsidRPr="00362D7A">
              <w:rPr>
                <w:rFonts w:ascii="Times New Roman" w:eastAsia="Times New Roman" w:hAnsi="Times New Roman" w:cs="Times New Roman"/>
                <w:sz w:val="24"/>
                <w:szCs w:val="24"/>
                <w:lang w:val="ru-RU" w:eastAsia="ru-RU"/>
              </w:rPr>
              <w:t>враховує</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інтереси</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організатора</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пасажирських</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перевезень</w:t>
            </w:r>
            <w:proofErr w:type="spellEnd"/>
            <w:r w:rsidRPr="00362D7A">
              <w:rPr>
                <w:rFonts w:ascii="Times New Roman" w:eastAsia="Times New Roman" w:hAnsi="Times New Roman" w:cs="Times New Roman"/>
                <w:sz w:val="24"/>
                <w:szCs w:val="24"/>
                <w:lang w:val="ru-RU" w:eastAsia="ru-RU"/>
              </w:rPr>
              <w:t xml:space="preserve"> та </w:t>
            </w:r>
            <w:proofErr w:type="spellStart"/>
            <w:r w:rsidRPr="00362D7A">
              <w:rPr>
                <w:rFonts w:ascii="Times New Roman" w:eastAsia="Times New Roman" w:hAnsi="Times New Roman" w:cs="Times New Roman"/>
                <w:sz w:val="24"/>
                <w:szCs w:val="24"/>
                <w:lang w:val="ru-RU" w:eastAsia="ru-RU"/>
              </w:rPr>
              <w:t>населення</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Встановлення</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вільних</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цін</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підвищить</w:t>
            </w:r>
            <w:proofErr w:type="spellEnd"/>
            <w:r w:rsidRPr="00362D7A">
              <w:rPr>
                <w:rFonts w:ascii="Times New Roman" w:eastAsia="Times New Roman" w:hAnsi="Times New Roman" w:cs="Times New Roman"/>
                <w:sz w:val="24"/>
                <w:szCs w:val="24"/>
                <w:lang w:val="ru-RU" w:eastAsia="ru-RU"/>
              </w:rPr>
              <w:t xml:space="preserve"> тариф до </w:t>
            </w:r>
            <w:r w:rsidRPr="00362D7A">
              <w:rPr>
                <w:rFonts w:ascii="Times New Roman" w:eastAsia="Times New Roman" w:hAnsi="Times New Roman" w:cs="Times New Roman"/>
                <w:sz w:val="24"/>
                <w:szCs w:val="24"/>
                <w:lang w:eastAsia="ru-RU"/>
              </w:rPr>
              <w:t>26,00</w:t>
            </w:r>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грн</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що</w:t>
            </w:r>
            <w:proofErr w:type="spellEnd"/>
            <w:r w:rsidRPr="00362D7A">
              <w:rPr>
                <w:rFonts w:ascii="Times New Roman" w:eastAsia="Times New Roman" w:hAnsi="Times New Roman" w:cs="Times New Roman"/>
                <w:sz w:val="24"/>
                <w:szCs w:val="24"/>
                <w:lang w:val="ru-RU" w:eastAsia="ru-RU"/>
              </w:rPr>
              <w:t xml:space="preserve"> негативно </w:t>
            </w:r>
            <w:proofErr w:type="spellStart"/>
            <w:r w:rsidRPr="00362D7A">
              <w:rPr>
                <w:rFonts w:ascii="Times New Roman" w:eastAsia="Times New Roman" w:hAnsi="Times New Roman" w:cs="Times New Roman"/>
                <w:sz w:val="24"/>
                <w:szCs w:val="24"/>
                <w:lang w:val="ru-RU" w:eastAsia="ru-RU"/>
              </w:rPr>
              <w:t>відобразиться</w:t>
            </w:r>
            <w:proofErr w:type="spellEnd"/>
            <w:r w:rsidRPr="00362D7A">
              <w:rPr>
                <w:rFonts w:ascii="Times New Roman" w:eastAsia="Times New Roman" w:hAnsi="Times New Roman" w:cs="Times New Roman"/>
                <w:sz w:val="24"/>
                <w:szCs w:val="24"/>
                <w:lang w:val="ru-RU" w:eastAsia="ru-RU"/>
              </w:rPr>
              <w:t xml:space="preserve"> на </w:t>
            </w:r>
            <w:proofErr w:type="spellStart"/>
            <w:r w:rsidRPr="00362D7A">
              <w:rPr>
                <w:rFonts w:ascii="Times New Roman" w:eastAsia="Times New Roman" w:hAnsi="Times New Roman" w:cs="Times New Roman"/>
                <w:sz w:val="24"/>
                <w:szCs w:val="24"/>
                <w:lang w:val="ru-RU" w:eastAsia="ru-RU"/>
              </w:rPr>
              <w:t>соціальній</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стабільності</w:t>
            </w:r>
            <w:proofErr w:type="spellEnd"/>
            <w:r w:rsidRPr="00362D7A">
              <w:rPr>
                <w:rFonts w:ascii="Times New Roman" w:eastAsia="Times New Roman" w:hAnsi="Times New Roman" w:cs="Times New Roman"/>
                <w:sz w:val="24"/>
                <w:szCs w:val="24"/>
                <w:lang w:val="ru-RU" w:eastAsia="ru-RU"/>
              </w:rPr>
              <w:t xml:space="preserve"> </w:t>
            </w:r>
            <w:r w:rsidRPr="00362D7A">
              <w:rPr>
                <w:rFonts w:ascii="Times New Roman" w:eastAsia="Times New Roman" w:hAnsi="Times New Roman" w:cs="Times New Roman"/>
                <w:sz w:val="24"/>
                <w:szCs w:val="24"/>
                <w:lang w:eastAsia="ru-RU"/>
              </w:rPr>
              <w:t xml:space="preserve">у місті </w:t>
            </w:r>
            <w:r w:rsidRPr="00362D7A">
              <w:rPr>
                <w:rFonts w:ascii="Times New Roman" w:eastAsia="Times New Roman" w:hAnsi="Times New Roman" w:cs="Times New Roman"/>
                <w:sz w:val="24"/>
                <w:szCs w:val="24"/>
                <w:lang w:val="ru-RU" w:eastAsia="ru-RU"/>
              </w:rPr>
              <w:t xml:space="preserve">та </w:t>
            </w:r>
            <w:proofErr w:type="spellStart"/>
            <w:r w:rsidRPr="00362D7A">
              <w:rPr>
                <w:rFonts w:ascii="Times New Roman" w:eastAsia="Times New Roman" w:hAnsi="Times New Roman" w:cs="Times New Roman"/>
                <w:sz w:val="24"/>
                <w:szCs w:val="24"/>
                <w:lang w:val="ru-RU" w:eastAsia="ru-RU"/>
              </w:rPr>
              <w:t>витратах</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населення</w:t>
            </w:r>
            <w:proofErr w:type="spellEnd"/>
            <w:r w:rsidRPr="00362D7A">
              <w:rPr>
                <w:rFonts w:ascii="Times New Roman" w:eastAsia="Times New Roman" w:hAnsi="Times New Roman" w:cs="Times New Roman"/>
                <w:sz w:val="24"/>
                <w:szCs w:val="24"/>
                <w:lang w:val="ru-RU" w:eastAsia="ru-RU"/>
              </w:rPr>
              <w:t>.</w:t>
            </w:r>
          </w:p>
        </w:tc>
      </w:tr>
    </w:tbl>
    <w:p w14:paraId="2B363A05" w14:textId="77777777" w:rsidR="00362D7A" w:rsidRPr="00362D7A" w:rsidRDefault="00362D7A" w:rsidP="00362D7A">
      <w:pPr>
        <w:tabs>
          <w:tab w:val="left" w:pos="720"/>
          <w:tab w:val="left" w:pos="9000"/>
        </w:tabs>
        <w:spacing w:after="0" w:line="240" w:lineRule="auto"/>
        <w:ind w:right="-6" w:firstLine="720"/>
        <w:jc w:val="both"/>
        <w:outlineLvl w:val="0"/>
        <w:rPr>
          <w:rFonts w:ascii="Times New Roman" w:eastAsia="Times New Roman" w:hAnsi="Times New Roman" w:cs="Courier New"/>
          <w:spacing w:val="3"/>
          <w:sz w:val="28"/>
          <w:szCs w:val="28"/>
          <w:lang w:eastAsia="ru-RU"/>
        </w:rPr>
      </w:pPr>
    </w:p>
    <w:p w14:paraId="5A5CAD61" w14:textId="77777777" w:rsidR="00362D7A" w:rsidRPr="00362D7A" w:rsidRDefault="00362D7A" w:rsidP="00362D7A">
      <w:pPr>
        <w:tabs>
          <w:tab w:val="left" w:pos="720"/>
          <w:tab w:val="left" w:pos="9000"/>
        </w:tabs>
        <w:spacing w:after="0" w:line="240" w:lineRule="auto"/>
        <w:ind w:right="-6" w:firstLine="720"/>
        <w:jc w:val="both"/>
        <w:outlineLvl w:val="0"/>
        <w:rPr>
          <w:rFonts w:ascii="Times New Roman" w:eastAsia="Times New Roman" w:hAnsi="Times New Roman" w:cs="Courier New"/>
          <w:spacing w:val="3"/>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268"/>
        <w:gridCol w:w="2268"/>
        <w:gridCol w:w="3260"/>
      </w:tblGrid>
      <w:tr w:rsidR="00362D7A" w:rsidRPr="00362D7A" w14:paraId="5A37F39F" w14:textId="77777777" w:rsidTr="00F3511D">
        <w:tc>
          <w:tcPr>
            <w:tcW w:w="2093" w:type="dxa"/>
            <w:tcBorders>
              <w:top w:val="single" w:sz="4" w:space="0" w:color="auto"/>
              <w:left w:val="single" w:sz="4" w:space="0" w:color="auto"/>
              <w:bottom w:val="single" w:sz="4" w:space="0" w:color="auto"/>
              <w:right w:val="single" w:sz="4" w:space="0" w:color="auto"/>
            </w:tcBorders>
            <w:vAlign w:val="center"/>
            <w:hideMark/>
          </w:tcPr>
          <w:p w14:paraId="30743ABB"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bookmarkStart w:id="0" w:name="_Hlk188263633"/>
            <w:r w:rsidRPr="00362D7A">
              <w:rPr>
                <w:rFonts w:ascii="Times New Roman" w:eastAsia="Times New Roman" w:hAnsi="Times New Roman" w:cs="Times New Roman"/>
                <w:sz w:val="24"/>
                <w:szCs w:val="24"/>
                <w:lang w:eastAsia="ru-RU"/>
              </w:rPr>
              <w:t>Рейтинг</w:t>
            </w:r>
          </w:p>
          <w:p w14:paraId="75FDDF43"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 xml:space="preserve">результативності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76B0A8C"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Вигоди (підсумок)</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080646A"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Витрати</w:t>
            </w:r>
          </w:p>
          <w:p w14:paraId="68992241"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(підсумок)</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5C3F918" w14:textId="77777777" w:rsidR="00362D7A" w:rsidRPr="00362D7A" w:rsidRDefault="00362D7A" w:rsidP="00362D7A">
            <w:pPr>
              <w:tabs>
                <w:tab w:val="left" w:pos="9000"/>
              </w:tabs>
              <w:spacing w:after="0" w:line="240" w:lineRule="auto"/>
              <w:ind w:left="-108" w:right="-108"/>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Обґрунтування відповідного місця альтернативи у рейтингу</w:t>
            </w:r>
          </w:p>
        </w:tc>
      </w:tr>
      <w:tr w:rsidR="00362D7A" w:rsidRPr="00362D7A" w14:paraId="2BAC6C54" w14:textId="77777777" w:rsidTr="00F3511D">
        <w:tc>
          <w:tcPr>
            <w:tcW w:w="2093" w:type="dxa"/>
            <w:tcBorders>
              <w:top w:val="single" w:sz="4" w:space="0" w:color="auto"/>
              <w:left w:val="single" w:sz="4" w:space="0" w:color="auto"/>
              <w:bottom w:val="single" w:sz="4" w:space="0" w:color="auto"/>
              <w:right w:val="single" w:sz="4" w:space="0" w:color="auto"/>
            </w:tcBorders>
            <w:vAlign w:val="center"/>
            <w:hideMark/>
          </w:tcPr>
          <w:p w14:paraId="2F89F5CD"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Альтернатива 1</w:t>
            </w:r>
          </w:p>
        </w:tc>
        <w:tc>
          <w:tcPr>
            <w:tcW w:w="2268" w:type="dxa"/>
            <w:tcBorders>
              <w:top w:val="single" w:sz="4" w:space="0" w:color="auto"/>
              <w:left w:val="single" w:sz="4" w:space="0" w:color="auto"/>
              <w:bottom w:val="single" w:sz="4" w:space="0" w:color="auto"/>
              <w:right w:val="single" w:sz="4" w:space="0" w:color="auto"/>
            </w:tcBorders>
            <w:vAlign w:val="center"/>
          </w:tcPr>
          <w:p w14:paraId="5AA7878C" w14:textId="77777777" w:rsidR="00362D7A" w:rsidRPr="00362D7A" w:rsidRDefault="00362D7A" w:rsidP="00362D7A">
            <w:pPr>
              <w:tabs>
                <w:tab w:val="left" w:pos="884"/>
                <w:tab w:val="left" w:pos="9000"/>
              </w:tabs>
              <w:spacing w:after="0" w:line="240" w:lineRule="auto"/>
              <w:ind w:left="-131" w:right="-12" w:firstLine="23"/>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 xml:space="preserve">  2</w:t>
            </w:r>
          </w:p>
        </w:tc>
        <w:tc>
          <w:tcPr>
            <w:tcW w:w="2268" w:type="dxa"/>
            <w:tcBorders>
              <w:top w:val="single" w:sz="4" w:space="0" w:color="auto"/>
              <w:left w:val="single" w:sz="4" w:space="0" w:color="auto"/>
              <w:bottom w:val="single" w:sz="4" w:space="0" w:color="auto"/>
              <w:right w:val="single" w:sz="4" w:space="0" w:color="auto"/>
            </w:tcBorders>
            <w:vAlign w:val="center"/>
          </w:tcPr>
          <w:p w14:paraId="6807EA09"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tcPr>
          <w:p w14:paraId="12AA55DB"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proofErr w:type="spellStart"/>
            <w:r w:rsidRPr="00362D7A">
              <w:rPr>
                <w:rFonts w:ascii="Times New Roman" w:eastAsia="Times New Roman" w:hAnsi="Times New Roman" w:cs="Times New Roman"/>
                <w:sz w:val="24"/>
                <w:szCs w:val="24"/>
                <w:lang w:val="ru-RU" w:eastAsia="ru-RU"/>
              </w:rPr>
              <w:t>Дотримуються</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інтереси</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населення</w:t>
            </w:r>
            <w:proofErr w:type="spellEnd"/>
            <w:r w:rsidRPr="00362D7A">
              <w:rPr>
                <w:rFonts w:ascii="Times New Roman" w:eastAsia="Times New Roman" w:hAnsi="Times New Roman" w:cs="Times New Roman"/>
                <w:sz w:val="24"/>
                <w:szCs w:val="24"/>
                <w:lang w:val="ru-RU" w:eastAsia="ru-RU"/>
              </w:rPr>
              <w:t xml:space="preserve">, при </w:t>
            </w:r>
            <w:proofErr w:type="spellStart"/>
            <w:r w:rsidRPr="00362D7A">
              <w:rPr>
                <w:rFonts w:ascii="Times New Roman" w:eastAsia="Times New Roman" w:hAnsi="Times New Roman" w:cs="Times New Roman"/>
                <w:sz w:val="24"/>
                <w:szCs w:val="24"/>
                <w:lang w:val="ru-RU" w:eastAsia="ru-RU"/>
              </w:rPr>
              <w:t>цьому</w:t>
            </w:r>
            <w:proofErr w:type="spellEnd"/>
            <w:r w:rsidRPr="00362D7A">
              <w:rPr>
                <w:rFonts w:ascii="Times New Roman" w:eastAsia="Times New Roman" w:hAnsi="Times New Roman" w:cs="Times New Roman"/>
                <w:sz w:val="24"/>
                <w:szCs w:val="24"/>
                <w:lang w:val="ru-RU" w:eastAsia="ru-RU"/>
              </w:rPr>
              <w:t xml:space="preserve"> </w:t>
            </w:r>
            <w:r w:rsidRPr="00362D7A">
              <w:rPr>
                <w:rFonts w:ascii="Times New Roman" w:eastAsia="Times New Roman" w:hAnsi="Times New Roman" w:cs="Times New Roman"/>
                <w:sz w:val="24"/>
                <w:szCs w:val="24"/>
                <w:lang w:eastAsia="ru-RU"/>
              </w:rPr>
              <w:t>підприємство-надавач послуг</w:t>
            </w:r>
            <w:r w:rsidRPr="00362D7A">
              <w:rPr>
                <w:rFonts w:ascii="Times New Roman" w:eastAsia="Times New Roman" w:hAnsi="Times New Roman" w:cs="Times New Roman"/>
                <w:sz w:val="24"/>
                <w:szCs w:val="24"/>
                <w:lang w:val="ru-RU" w:eastAsia="ru-RU"/>
              </w:rPr>
              <w:t xml:space="preserve"> </w:t>
            </w:r>
            <w:r w:rsidRPr="00362D7A">
              <w:rPr>
                <w:rFonts w:ascii="Times New Roman" w:eastAsia="Times New Roman" w:hAnsi="Times New Roman" w:cs="Times New Roman"/>
                <w:sz w:val="24"/>
                <w:szCs w:val="24"/>
                <w:lang w:eastAsia="ru-RU"/>
              </w:rPr>
              <w:t>понесе</w:t>
            </w:r>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збитки</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що</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може</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призвести</w:t>
            </w:r>
            <w:proofErr w:type="spellEnd"/>
            <w:r w:rsidRPr="00362D7A">
              <w:rPr>
                <w:rFonts w:ascii="Times New Roman" w:eastAsia="Times New Roman" w:hAnsi="Times New Roman" w:cs="Times New Roman"/>
                <w:sz w:val="24"/>
                <w:szCs w:val="24"/>
                <w:lang w:val="ru-RU" w:eastAsia="ru-RU"/>
              </w:rPr>
              <w:t xml:space="preserve"> до </w:t>
            </w:r>
            <w:proofErr w:type="spellStart"/>
            <w:r w:rsidRPr="00362D7A">
              <w:rPr>
                <w:rFonts w:ascii="Times New Roman" w:eastAsia="Times New Roman" w:hAnsi="Times New Roman" w:cs="Times New Roman"/>
                <w:sz w:val="24"/>
                <w:szCs w:val="24"/>
                <w:lang w:val="ru-RU" w:eastAsia="ru-RU"/>
              </w:rPr>
              <w:t>припинення</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ведення</w:t>
            </w:r>
            <w:proofErr w:type="spellEnd"/>
            <w:r w:rsidRPr="00362D7A">
              <w:rPr>
                <w:rFonts w:ascii="Times New Roman" w:eastAsia="Times New Roman" w:hAnsi="Times New Roman" w:cs="Times New Roman"/>
                <w:sz w:val="24"/>
                <w:szCs w:val="24"/>
                <w:lang w:val="ru-RU" w:eastAsia="ru-RU"/>
              </w:rPr>
              <w:t xml:space="preserve"> </w:t>
            </w:r>
            <w:r w:rsidRPr="00362D7A">
              <w:rPr>
                <w:rFonts w:ascii="Times New Roman" w:eastAsia="Times New Roman" w:hAnsi="Times New Roman" w:cs="Times New Roman"/>
                <w:sz w:val="24"/>
                <w:szCs w:val="24"/>
                <w:lang w:eastAsia="ru-RU"/>
              </w:rPr>
              <w:t>господарської</w:t>
            </w:r>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діяльності</w:t>
            </w:r>
            <w:proofErr w:type="spellEnd"/>
          </w:p>
        </w:tc>
      </w:tr>
      <w:tr w:rsidR="00362D7A" w:rsidRPr="00362D7A" w14:paraId="4B90FB8D" w14:textId="77777777" w:rsidTr="00F3511D">
        <w:tc>
          <w:tcPr>
            <w:tcW w:w="2093" w:type="dxa"/>
            <w:tcBorders>
              <w:top w:val="single" w:sz="4" w:space="0" w:color="auto"/>
              <w:left w:val="single" w:sz="4" w:space="0" w:color="auto"/>
              <w:bottom w:val="single" w:sz="4" w:space="0" w:color="auto"/>
              <w:right w:val="single" w:sz="4" w:space="0" w:color="auto"/>
            </w:tcBorders>
            <w:vAlign w:val="center"/>
            <w:hideMark/>
          </w:tcPr>
          <w:p w14:paraId="10C4AE15"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Альтернатива 2</w:t>
            </w:r>
          </w:p>
        </w:tc>
        <w:tc>
          <w:tcPr>
            <w:tcW w:w="2268" w:type="dxa"/>
            <w:tcBorders>
              <w:top w:val="single" w:sz="4" w:space="0" w:color="auto"/>
              <w:left w:val="single" w:sz="4" w:space="0" w:color="auto"/>
              <w:bottom w:val="single" w:sz="4" w:space="0" w:color="auto"/>
              <w:right w:val="single" w:sz="4" w:space="0" w:color="auto"/>
            </w:tcBorders>
            <w:vAlign w:val="center"/>
          </w:tcPr>
          <w:p w14:paraId="64570DC1" w14:textId="77777777" w:rsidR="00362D7A" w:rsidRPr="00362D7A" w:rsidRDefault="00362D7A" w:rsidP="00362D7A">
            <w:pPr>
              <w:shd w:val="clear" w:color="auto" w:fill="FFFFFF"/>
              <w:tabs>
                <w:tab w:val="left" w:pos="712"/>
              </w:tabs>
              <w:spacing w:after="0" w:line="240" w:lineRule="auto"/>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vAlign w:val="center"/>
          </w:tcPr>
          <w:p w14:paraId="7AB792CE" w14:textId="77777777" w:rsidR="00362D7A" w:rsidRPr="00362D7A" w:rsidRDefault="00362D7A" w:rsidP="00362D7A">
            <w:pPr>
              <w:shd w:val="clear" w:color="auto" w:fill="FFFFFF"/>
              <w:spacing w:after="0" w:line="240" w:lineRule="auto"/>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2</w:t>
            </w:r>
          </w:p>
        </w:tc>
        <w:tc>
          <w:tcPr>
            <w:tcW w:w="3260" w:type="dxa"/>
            <w:tcBorders>
              <w:top w:val="single" w:sz="4" w:space="0" w:color="auto"/>
              <w:left w:val="single" w:sz="4" w:space="0" w:color="auto"/>
              <w:bottom w:val="single" w:sz="4" w:space="0" w:color="auto"/>
              <w:right w:val="single" w:sz="4" w:space="0" w:color="auto"/>
            </w:tcBorders>
          </w:tcPr>
          <w:p w14:paraId="6F87E60A"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 xml:space="preserve">Враховано інтереси всіх сторін регуляторного процесу, при цьому відбувається незначне підвищення вартості проїзду, а підприємство-надавач </w:t>
            </w:r>
            <w:r w:rsidRPr="00362D7A">
              <w:rPr>
                <w:rFonts w:ascii="Times New Roman" w:eastAsia="Times New Roman" w:hAnsi="Times New Roman" w:cs="Times New Roman"/>
                <w:sz w:val="24"/>
                <w:szCs w:val="24"/>
                <w:lang w:eastAsia="ru-RU"/>
              </w:rPr>
              <w:lastRenderedPageBreak/>
              <w:t>послуг з перевезення отримує додатковий дохід на покриття витрат, але не в очікуваному розмірі.</w:t>
            </w:r>
          </w:p>
        </w:tc>
      </w:tr>
      <w:tr w:rsidR="00362D7A" w:rsidRPr="00362D7A" w14:paraId="1B6BFE52" w14:textId="77777777" w:rsidTr="00F3511D">
        <w:tc>
          <w:tcPr>
            <w:tcW w:w="2093" w:type="dxa"/>
            <w:tcBorders>
              <w:top w:val="single" w:sz="4" w:space="0" w:color="auto"/>
              <w:left w:val="single" w:sz="4" w:space="0" w:color="auto"/>
              <w:bottom w:val="single" w:sz="4" w:space="0" w:color="auto"/>
              <w:right w:val="single" w:sz="4" w:space="0" w:color="auto"/>
            </w:tcBorders>
            <w:vAlign w:val="center"/>
            <w:hideMark/>
          </w:tcPr>
          <w:p w14:paraId="140F3C0C"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lastRenderedPageBreak/>
              <w:t>Альтернатива 3</w:t>
            </w:r>
          </w:p>
        </w:tc>
        <w:tc>
          <w:tcPr>
            <w:tcW w:w="2268" w:type="dxa"/>
            <w:tcBorders>
              <w:top w:val="single" w:sz="4" w:space="0" w:color="auto"/>
              <w:left w:val="single" w:sz="4" w:space="0" w:color="auto"/>
              <w:bottom w:val="single" w:sz="4" w:space="0" w:color="auto"/>
              <w:right w:val="single" w:sz="4" w:space="0" w:color="auto"/>
            </w:tcBorders>
            <w:vAlign w:val="center"/>
          </w:tcPr>
          <w:p w14:paraId="277F5A73" w14:textId="77777777" w:rsidR="00362D7A" w:rsidRPr="00362D7A" w:rsidRDefault="00362D7A" w:rsidP="00362D7A">
            <w:pPr>
              <w:tabs>
                <w:tab w:val="left" w:pos="9000"/>
              </w:tabs>
              <w:spacing w:after="0" w:line="240" w:lineRule="auto"/>
              <w:ind w:left="-131" w:right="-12" w:firstLine="23"/>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 xml:space="preserve"> 2</w:t>
            </w:r>
          </w:p>
        </w:tc>
        <w:tc>
          <w:tcPr>
            <w:tcW w:w="2268" w:type="dxa"/>
            <w:tcBorders>
              <w:top w:val="single" w:sz="4" w:space="0" w:color="auto"/>
              <w:left w:val="single" w:sz="4" w:space="0" w:color="auto"/>
              <w:bottom w:val="single" w:sz="4" w:space="0" w:color="auto"/>
              <w:right w:val="single" w:sz="4" w:space="0" w:color="auto"/>
            </w:tcBorders>
            <w:vAlign w:val="center"/>
          </w:tcPr>
          <w:p w14:paraId="5BBDA932" w14:textId="77777777" w:rsidR="00362D7A" w:rsidRPr="00362D7A" w:rsidRDefault="00362D7A" w:rsidP="00362D7A">
            <w:pPr>
              <w:shd w:val="clear" w:color="auto" w:fill="FFFFFF"/>
              <w:spacing w:after="0" w:line="240" w:lineRule="auto"/>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2</w:t>
            </w:r>
          </w:p>
        </w:tc>
        <w:tc>
          <w:tcPr>
            <w:tcW w:w="3260" w:type="dxa"/>
            <w:tcBorders>
              <w:top w:val="single" w:sz="4" w:space="0" w:color="auto"/>
              <w:left w:val="single" w:sz="4" w:space="0" w:color="auto"/>
              <w:bottom w:val="single" w:sz="4" w:space="0" w:color="auto"/>
              <w:right w:val="single" w:sz="4" w:space="0" w:color="auto"/>
            </w:tcBorders>
          </w:tcPr>
          <w:p w14:paraId="1610BE94"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proofErr w:type="spellStart"/>
            <w:r w:rsidRPr="00362D7A">
              <w:rPr>
                <w:rFonts w:ascii="Times New Roman" w:eastAsia="Times New Roman" w:hAnsi="Times New Roman" w:cs="Times New Roman"/>
                <w:sz w:val="24"/>
                <w:szCs w:val="24"/>
                <w:lang w:val="ru-RU" w:eastAsia="ru-RU"/>
              </w:rPr>
              <w:t>Населення</w:t>
            </w:r>
            <w:proofErr w:type="spellEnd"/>
            <w:r w:rsidRPr="00362D7A">
              <w:rPr>
                <w:rFonts w:ascii="Times New Roman" w:eastAsia="Times New Roman" w:hAnsi="Times New Roman" w:cs="Times New Roman"/>
                <w:sz w:val="24"/>
                <w:szCs w:val="24"/>
                <w:lang w:val="ru-RU" w:eastAsia="ru-RU"/>
              </w:rPr>
              <w:t xml:space="preserve"> міста </w:t>
            </w:r>
            <w:proofErr w:type="spellStart"/>
            <w:r w:rsidRPr="00362D7A">
              <w:rPr>
                <w:rFonts w:ascii="Times New Roman" w:eastAsia="Times New Roman" w:hAnsi="Times New Roman" w:cs="Times New Roman"/>
                <w:sz w:val="24"/>
                <w:szCs w:val="24"/>
                <w:lang w:val="ru-RU" w:eastAsia="ru-RU"/>
              </w:rPr>
              <w:t>несе</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значні</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витрати</w:t>
            </w:r>
            <w:proofErr w:type="spellEnd"/>
            <w:r w:rsidRPr="00362D7A">
              <w:rPr>
                <w:rFonts w:ascii="Times New Roman" w:eastAsia="Times New Roman" w:hAnsi="Times New Roman" w:cs="Times New Roman"/>
                <w:sz w:val="24"/>
                <w:szCs w:val="24"/>
                <w:lang w:val="ru-RU" w:eastAsia="ru-RU"/>
              </w:rPr>
              <w:t xml:space="preserve"> на </w:t>
            </w:r>
            <w:proofErr w:type="spellStart"/>
            <w:r w:rsidRPr="00362D7A">
              <w:rPr>
                <w:rFonts w:ascii="Times New Roman" w:eastAsia="Times New Roman" w:hAnsi="Times New Roman" w:cs="Times New Roman"/>
                <w:sz w:val="24"/>
                <w:szCs w:val="24"/>
                <w:lang w:val="ru-RU" w:eastAsia="ru-RU"/>
              </w:rPr>
              <w:t>транспортні</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послуги</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Пі</w:t>
            </w:r>
            <w:r w:rsidRPr="00362D7A">
              <w:rPr>
                <w:rFonts w:ascii="Times New Roman" w:eastAsia="Times New Roman" w:hAnsi="Times New Roman" w:cs="Times New Roman"/>
                <w:sz w:val="24"/>
                <w:szCs w:val="24"/>
                <w:lang w:eastAsia="ru-RU"/>
              </w:rPr>
              <w:t>дприємство</w:t>
            </w:r>
            <w:proofErr w:type="spellEnd"/>
            <w:r w:rsidRPr="00362D7A">
              <w:rPr>
                <w:rFonts w:ascii="Times New Roman" w:eastAsia="Times New Roman" w:hAnsi="Times New Roman" w:cs="Times New Roman"/>
                <w:sz w:val="24"/>
                <w:szCs w:val="24"/>
                <w:lang w:eastAsia="ru-RU"/>
              </w:rPr>
              <w:t>-надавач послуг з перевезення</w:t>
            </w:r>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отрим</w:t>
            </w:r>
            <w:r w:rsidRPr="00362D7A">
              <w:rPr>
                <w:rFonts w:ascii="Times New Roman" w:eastAsia="Times New Roman" w:hAnsi="Times New Roman" w:cs="Times New Roman"/>
                <w:sz w:val="24"/>
                <w:szCs w:val="24"/>
                <w:lang w:eastAsia="ru-RU"/>
              </w:rPr>
              <w:t>ає</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максимальну</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рентабельність</w:t>
            </w:r>
            <w:proofErr w:type="spellEnd"/>
            <w:r w:rsidRPr="00362D7A">
              <w:rPr>
                <w:rFonts w:ascii="Times New Roman" w:eastAsia="Times New Roman" w:hAnsi="Times New Roman" w:cs="Times New Roman"/>
                <w:sz w:val="24"/>
                <w:szCs w:val="24"/>
                <w:lang w:val="ru-RU" w:eastAsia="ru-RU"/>
              </w:rPr>
              <w:t xml:space="preserve">, не </w:t>
            </w:r>
            <w:proofErr w:type="spellStart"/>
            <w:r w:rsidRPr="00362D7A">
              <w:rPr>
                <w:rFonts w:ascii="Times New Roman" w:eastAsia="Times New Roman" w:hAnsi="Times New Roman" w:cs="Times New Roman"/>
                <w:sz w:val="24"/>
                <w:szCs w:val="24"/>
                <w:lang w:val="ru-RU" w:eastAsia="ru-RU"/>
              </w:rPr>
              <w:t>враховуючи</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інтереси</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громадян</w:t>
            </w:r>
            <w:proofErr w:type="spellEnd"/>
            <w:r w:rsidRPr="00362D7A">
              <w:rPr>
                <w:rFonts w:ascii="Times New Roman" w:eastAsia="Times New Roman" w:hAnsi="Times New Roman" w:cs="Times New Roman"/>
                <w:sz w:val="24"/>
                <w:szCs w:val="24"/>
                <w:lang w:val="ru-RU" w:eastAsia="ru-RU"/>
              </w:rPr>
              <w:t>.</w:t>
            </w:r>
          </w:p>
        </w:tc>
      </w:tr>
    </w:tbl>
    <w:p w14:paraId="19085F5E" w14:textId="77777777" w:rsidR="00362D7A" w:rsidRPr="00362D7A" w:rsidRDefault="00362D7A" w:rsidP="00362D7A">
      <w:pPr>
        <w:tabs>
          <w:tab w:val="left" w:pos="720"/>
          <w:tab w:val="left" w:pos="9000"/>
        </w:tabs>
        <w:spacing w:after="0" w:line="240" w:lineRule="auto"/>
        <w:ind w:right="-6" w:firstLine="720"/>
        <w:jc w:val="both"/>
        <w:outlineLvl w:val="0"/>
        <w:rPr>
          <w:rFonts w:ascii="Times New Roman" w:eastAsia="Times New Roman" w:hAnsi="Times New Roman" w:cs="Courier New"/>
          <w:spacing w:val="3"/>
          <w:sz w:val="16"/>
          <w:szCs w:val="16"/>
          <w:lang w:eastAsia="ru-RU"/>
        </w:rPr>
      </w:pPr>
    </w:p>
    <w:p w14:paraId="713F48E0" w14:textId="77777777" w:rsidR="00362D7A" w:rsidRPr="00362D7A" w:rsidRDefault="00362D7A" w:rsidP="00362D7A">
      <w:pPr>
        <w:tabs>
          <w:tab w:val="left" w:pos="720"/>
          <w:tab w:val="left" w:pos="9000"/>
        </w:tabs>
        <w:spacing w:after="0" w:line="240" w:lineRule="auto"/>
        <w:ind w:right="-6" w:firstLine="720"/>
        <w:jc w:val="both"/>
        <w:outlineLvl w:val="0"/>
        <w:rPr>
          <w:rFonts w:ascii="Times New Roman" w:eastAsia="Times New Roman" w:hAnsi="Times New Roman" w:cs="Courier New"/>
          <w:spacing w:val="3"/>
          <w:sz w:val="16"/>
          <w:szCs w:val="16"/>
          <w:lang w:eastAsia="ru-RU"/>
        </w:rPr>
      </w:pPr>
    </w:p>
    <w:p w14:paraId="23DBAE44" w14:textId="77777777" w:rsidR="00362D7A" w:rsidRPr="00362D7A" w:rsidRDefault="00362D7A" w:rsidP="00362D7A">
      <w:pPr>
        <w:tabs>
          <w:tab w:val="left" w:pos="720"/>
          <w:tab w:val="left" w:pos="9000"/>
        </w:tabs>
        <w:spacing w:after="0" w:line="240" w:lineRule="auto"/>
        <w:ind w:right="-6" w:firstLine="720"/>
        <w:jc w:val="both"/>
        <w:outlineLvl w:val="0"/>
        <w:rPr>
          <w:rFonts w:ascii="Times New Roman" w:eastAsia="Times New Roman" w:hAnsi="Times New Roman" w:cs="Courier New"/>
          <w:spacing w:val="3"/>
          <w:sz w:val="16"/>
          <w:szCs w:val="16"/>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gridCol w:w="2551"/>
      </w:tblGrid>
      <w:tr w:rsidR="00362D7A" w:rsidRPr="00362D7A" w14:paraId="420253CF" w14:textId="77777777" w:rsidTr="00F3511D">
        <w:tc>
          <w:tcPr>
            <w:tcW w:w="2235" w:type="dxa"/>
            <w:tcBorders>
              <w:top w:val="single" w:sz="4" w:space="0" w:color="auto"/>
              <w:left w:val="single" w:sz="4" w:space="0" w:color="auto"/>
              <w:bottom w:val="single" w:sz="4" w:space="0" w:color="auto"/>
              <w:right w:val="single" w:sz="4" w:space="0" w:color="auto"/>
            </w:tcBorders>
            <w:vAlign w:val="center"/>
            <w:hideMark/>
          </w:tcPr>
          <w:p w14:paraId="3DB927F7"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 xml:space="preserve">Рейтинг </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33F1097"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Аргументи щодо переваги обраної альтернативи/причини відмови від альтернативи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56C2CE0"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 xml:space="preserve">Оцінка ризику зовнішніх чинників на дію запропонованого регуляторного </w:t>
            </w:r>
            <w:proofErr w:type="spellStart"/>
            <w:r w:rsidRPr="00362D7A">
              <w:rPr>
                <w:rFonts w:ascii="Times New Roman" w:eastAsia="Times New Roman" w:hAnsi="Times New Roman" w:cs="Times New Roman"/>
                <w:sz w:val="24"/>
                <w:szCs w:val="24"/>
                <w:lang w:eastAsia="ru-RU"/>
              </w:rPr>
              <w:t>акта</w:t>
            </w:r>
            <w:proofErr w:type="spellEnd"/>
          </w:p>
        </w:tc>
      </w:tr>
      <w:tr w:rsidR="00362D7A" w:rsidRPr="00362D7A" w14:paraId="7D79C632" w14:textId="77777777" w:rsidTr="00F3511D">
        <w:tc>
          <w:tcPr>
            <w:tcW w:w="2235" w:type="dxa"/>
            <w:tcBorders>
              <w:top w:val="single" w:sz="4" w:space="0" w:color="auto"/>
              <w:left w:val="single" w:sz="4" w:space="0" w:color="auto"/>
              <w:bottom w:val="single" w:sz="4" w:space="0" w:color="auto"/>
              <w:right w:val="single" w:sz="4" w:space="0" w:color="auto"/>
            </w:tcBorders>
            <w:vAlign w:val="center"/>
            <w:hideMark/>
          </w:tcPr>
          <w:p w14:paraId="6E561326"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Альтернатива 1</w:t>
            </w:r>
          </w:p>
          <w:p w14:paraId="772988AB"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0F6D0FAB"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shd w:val="clear" w:color="auto" w:fill="FFFFFF"/>
                <w:lang w:val="ru-RU" w:eastAsia="ru-RU"/>
              </w:rPr>
              <w:t>Не є</w:t>
            </w:r>
            <w:r w:rsidRPr="00362D7A">
              <w:rPr>
                <w:rFonts w:ascii="Times New Roman" w:eastAsia="Times New Roman" w:hAnsi="Times New Roman" w:cs="Times New Roman"/>
                <w:sz w:val="24"/>
                <w:szCs w:val="24"/>
                <w:shd w:val="clear" w:color="auto" w:fill="FFFFFF"/>
                <w:lang w:eastAsia="ru-RU"/>
              </w:rPr>
              <w:t xml:space="preserve"> прийнятною</w:t>
            </w:r>
            <w:r w:rsidRPr="00362D7A">
              <w:rPr>
                <w:rFonts w:ascii="Times New Roman" w:eastAsia="Times New Roman" w:hAnsi="Times New Roman" w:cs="Times New Roman"/>
                <w:sz w:val="24"/>
                <w:szCs w:val="24"/>
                <w:shd w:val="clear" w:color="auto" w:fill="FFFFFF"/>
                <w:lang w:val="ru-RU" w:eastAsia="ru-RU"/>
              </w:rPr>
              <w:t>,</w:t>
            </w:r>
            <w:r w:rsidRPr="00362D7A">
              <w:rPr>
                <w:rFonts w:ascii="Times New Roman" w:eastAsia="Times New Roman" w:hAnsi="Times New Roman" w:cs="Times New Roman"/>
                <w:sz w:val="24"/>
                <w:szCs w:val="24"/>
                <w:shd w:val="clear" w:color="auto" w:fill="FFFFFF"/>
                <w:lang w:eastAsia="ru-RU"/>
              </w:rPr>
              <w:t xml:space="preserve"> адже</w:t>
            </w:r>
            <w:r w:rsidRPr="00362D7A">
              <w:rPr>
                <w:rFonts w:ascii="Times New Roman" w:eastAsia="Times New Roman" w:hAnsi="Times New Roman" w:cs="Times New Roman"/>
                <w:sz w:val="24"/>
                <w:szCs w:val="24"/>
                <w:shd w:val="clear" w:color="auto" w:fill="FFFFFF"/>
                <w:lang w:val="ru-RU" w:eastAsia="ru-RU"/>
              </w:rPr>
              <w:t xml:space="preserve"> не</w:t>
            </w:r>
            <w:r w:rsidRPr="00362D7A">
              <w:rPr>
                <w:rFonts w:ascii="Times New Roman" w:eastAsia="Times New Roman" w:hAnsi="Times New Roman" w:cs="Times New Roman"/>
                <w:sz w:val="24"/>
                <w:szCs w:val="24"/>
                <w:shd w:val="clear" w:color="auto" w:fill="FFFFFF"/>
                <w:lang w:eastAsia="ru-RU"/>
              </w:rPr>
              <w:t xml:space="preserve"> вирішує</w:t>
            </w:r>
            <w:r w:rsidRPr="00362D7A">
              <w:rPr>
                <w:rFonts w:ascii="Times New Roman" w:eastAsia="Times New Roman" w:hAnsi="Times New Roman" w:cs="Times New Roman"/>
                <w:sz w:val="24"/>
                <w:szCs w:val="24"/>
                <w:shd w:val="clear" w:color="auto" w:fill="FFFFFF"/>
                <w:lang w:val="ru-RU" w:eastAsia="ru-RU"/>
              </w:rPr>
              <w:t xml:space="preserve"> проблему</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5FEDD39" w14:textId="77777777" w:rsidR="00362D7A" w:rsidRPr="00362D7A" w:rsidRDefault="00362D7A" w:rsidP="00362D7A">
            <w:pPr>
              <w:tabs>
                <w:tab w:val="left" w:pos="9000"/>
              </w:tabs>
              <w:spacing w:after="0" w:line="240" w:lineRule="auto"/>
              <w:ind w:left="-108" w:right="-108"/>
              <w:jc w:val="center"/>
              <w:rPr>
                <w:rFonts w:ascii="Times New Roman" w:eastAsia="Times New Roman" w:hAnsi="Times New Roman" w:cs="Times New Roman"/>
                <w:sz w:val="28"/>
                <w:szCs w:val="28"/>
                <w:lang w:eastAsia="ru-RU"/>
              </w:rPr>
            </w:pPr>
            <w:r w:rsidRPr="00362D7A">
              <w:rPr>
                <w:rFonts w:ascii="Times New Roman" w:eastAsia="Times New Roman" w:hAnsi="Times New Roman" w:cs="Times New Roman"/>
                <w:sz w:val="28"/>
                <w:szCs w:val="28"/>
                <w:lang w:eastAsia="ru-RU"/>
              </w:rPr>
              <w:t>х</w:t>
            </w:r>
          </w:p>
        </w:tc>
      </w:tr>
      <w:tr w:rsidR="00362D7A" w:rsidRPr="00362D7A" w14:paraId="0FF9844A" w14:textId="77777777" w:rsidTr="00F3511D">
        <w:tc>
          <w:tcPr>
            <w:tcW w:w="2235" w:type="dxa"/>
            <w:tcBorders>
              <w:top w:val="single" w:sz="4" w:space="0" w:color="auto"/>
              <w:left w:val="single" w:sz="4" w:space="0" w:color="auto"/>
              <w:bottom w:val="single" w:sz="4" w:space="0" w:color="auto"/>
              <w:right w:val="single" w:sz="4" w:space="0" w:color="auto"/>
            </w:tcBorders>
            <w:vAlign w:val="center"/>
            <w:hideMark/>
          </w:tcPr>
          <w:p w14:paraId="43B55AFC" w14:textId="77777777" w:rsidR="00362D7A" w:rsidRPr="00362D7A" w:rsidRDefault="00362D7A" w:rsidP="00362D7A">
            <w:pPr>
              <w:tabs>
                <w:tab w:val="left" w:pos="9000"/>
              </w:tabs>
              <w:spacing w:after="0" w:line="240" w:lineRule="auto"/>
              <w:ind w:right="-108"/>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Альтернатива 2</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F7041E7" w14:textId="77777777" w:rsidR="00362D7A" w:rsidRPr="00362D7A" w:rsidRDefault="00362D7A" w:rsidP="00362D7A">
            <w:pPr>
              <w:spacing w:after="0" w:line="240" w:lineRule="auto"/>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Прийнятна. Запропонований регуляторний акт при розв’язанні визначеної проблеми є найбільш ефективним способом</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09CF1EB"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shd w:val="clear" w:color="auto" w:fill="FFFFFF"/>
                <w:lang w:eastAsia="ru-RU"/>
              </w:rPr>
              <w:t xml:space="preserve">На дію </w:t>
            </w:r>
            <w:proofErr w:type="spellStart"/>
            <w:r w:rsidRPr="00362D7A">
              <w:rPr>
                <w:rFonts w:ascii="Times New Roman" w:eastAsia="Times New Roman" w:hAnsi="Times New Roman" w:cs="Times New Roman"/>
                <w:sz w:val="24"/>
                <w:szCs w:val="24"/>
                <w:shd w:val="clear" w:color="auto" w:fill="FFFFFF"/>
                <w:lang w:eastAsia="ru-RU"/>
              </w:rPr>
              <w:t>акта</w:t>
            </w:r>
            <w:proofErr w:type="spellEnd"/>
            <w:r w:rsidRPr="00362D7A">
              <w:rPr>
                <w:rFonts w:ascii="Times New Roman" w:eastAsia="Times New Roman" w:hAnsi="Times New Roman" w:cs="Times New Roman"/>
                <w:sz w:val="24"/>
                <w:szCs w:val="24"/>
                <w:shd w:val="clear" w:color="auto" w:fill="FFFFFF"/>
                <w:lang w:eastAsia="ru-RU"/>
              </w:rPr>
              <w:t xml:space="preserve"> можуть впливати економічні показники, які залежать від вартості енергоносіїв, запчастин, рівня мінімальної заробітної плати тощо.</w:t>
            </w:r>
          </w:p>
        </w:tc>
      </w:tr>
      <w:tr w:rsidR="00362D7A" w:rsidRPr="00362D7A" w14:paraId="1625FCFC" w14:textId="77777777" w:rsidTr="00F3511D">
        <w:tc>
          <w:tcPr>
            <w:tcW w:w="2235" w:type="dxa"/>
            <w:tcBorders>
              <w:top w:val="single" w:sz="4" w:space="0" w:color="auto"/>
              <w:left w:val="single" w:sz="4" w:space="0" w:color="auto"/>
              <w:bottom w:val="single" w:sz="4" w:space="0" w:color="auto"/>
              <w:right w:val="single" w:sz="4" w:space="0" w:color="auto"/>
            </w:tcBorders>
            <w:hideMark/>
          </w:tcPr>
          <w:p w14:paraId="7254BC08" w14:textId="77777777" w:rsidR="00362D7A" w:rsidRPr="00362D7A" w:rsidRDefault="00362D7A" w:rsidP="00362D7A">
            <w:pPr>
              <w:tabs>
                <w:tab w:val="left" w:pos="9000"/>
              </w:tabs>
              <w:spacing w:after="0" w:line="240" w:lineRule="auto"/>
              <w:ind w:right="-108"/>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Альтернатива 3</w:t>
            </w:r>
          </w:p>
        </w:tc>
        <w:tc>
          <w:tcPr>
            <w:tcW w:w="5103" w:type="dxa"/>
            <w:tcBorders>
              <w:top w:val="single" w:sz="4" w:space="0" w:color="auto"/>
              <w:left w:val="single" w:sz="4" w:space="0" w:color="auto"/>
              <w:bottom w:val="single" w:sz="4" w:space="0" w:color="auto"/>
              <w:right w:val="single" w:sz="4" w:space="0" w:color="auto"/>
            </w:tcBorders>
            <w:hideMark/>
          </w:tcPr>
          <w:p w14:paraId="37BE851B" w14:textId="77777777" w:rsidR="00362D7A" w:rsidRPr="00362D7A" w:rsidRDefault="00362D7A" w:rsidP="00362D7A">
            <w:pPr>
              <w:tabs>
                <w:tab w:val="left" w:pos="9000"/>
              </w:tabs>
              <w:spacing w:after="0" w:line="240" w:lineRule="auto"/>
              <w:ind w:right="-6"/>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Не є прийнятною</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3051C93" w14:textId="77777777" w:rsidR="00362D7A" w:rsidRPr="00362D7A" w:rsidRDefault="00362D7A" w:rsidP="00362D7A">
            <w:pPr>
              <w:tabs>
                <w:tab w:val="left" w:pos="9000"/>
              </w:tabs>
              <w:spacing w:after="0" w:line="240" w:lineRule="auto"/>
              <w:ind w:right="-6"/>
              <w:jc w:val="center"/>
              <w:rPr>
                <w:rFonts w:ascii="Times New Roman" w:eastAsia="Times New Roman" w:hAnsi="Times New Roman" w:cs="Times New Roman"/>
                <w:sz w:val="28"/>
                <w:szCs w:val="28"/>
                <w:lang w:eastAsia="ru-RU"/>
              </w:rPr>
            </w:pPr>
            <w:r w:rsidRPr="00362D7A">
              <w:rPr>
                <w:rFonts w:ascii="Times New Roman" w:eastAsia="Times New Roman" w:hAnsi="Times New Roman" w:cs="Times New Roman"/>
                <w:sz w:val="28"/>
                <w:szCs w:val="28"/>
                <w:lang w:eastAsia="ru-RU"/>
              </w:rPr>
              <w:t>х</w:t>
            </w:r>
          </w:p>
        </w:tc>
      </w:tr>
      <w:bookmarkEnd w:id="0"/>
    </w:tbl>
    <w:p w14:paraId="4A671142" w14:textId="77777777" w:rsidR="00362D7A" w:rsidRPr="00362D7A" w:rsidRDefault="00362D7A" w:rsidP="00362D7A">
      <w:pPr>
        <w:spacing w:after="0" w:line="240" w:lineRule="auto"/>
        <w:ind w:firstLine="720"/>
        <w:jc w:val="both"/>
        <w:rPr>
          <w:rFonts w:ascii="Times New Roman" w:eastAsia="Times New Roman" w:hAnsi="Times New Roman" w:cs="Times New Roman"/>
          <w:bCs/>
          <w:sz w:val="28"/>
          <w:szCs w:val="28"/>
          <w:lang w:eastAsia="ru-RU"/>
        </w:rPr>
      </w:pPr>
    </w:p>
    <w:p w14:paraId="6F0DF647" w14:textId="77777777" w:rsidR="00362D7A" w:rsidRPr="00362D7A" w:rsidRDefault="00362D7A" w:rsidP="00362D7A">
      <w:pPr>
        <w:spacing w:after="0" w:line="240" w:lineRule="auto"/>
        <w:jc w:val="both"/>
        <w:rPr>
          <w:rFonts w:ascii="Times New Roman" w:eastAsia="Times New Roman" w:hAnsi="Times New Roman" w:cs="Times New Roman"/>
          <w:b/>
          <w:bCs/>
          <w:sz w:val="28"/>
          <w:szCs w:val="28"/>
          <w:lang w:eastAsia="ru-RU"/>
        </w:rPr>
      </w:pPr>
      <w:r w:rsidRPr="00362D7A">
        <w:rPr>
          <w:rFonts w:ascii="Times New Roman" w:eastAsia="Times New Roman" w:hAnsi="Times New Roman" w:cs="Times New Roman"/>
          <w:b/>
          <w:sz w:val="28"/>
          <w:szCs w:val="28"/>
          <w:lang w:eastAsia="ru-RU"/>
        </w:rPr>
        <w:tab/>
        <w:t>5. </w:t>
      </w:r>
      <w:r w:rsidRPr="00362D7A">
        <w:rPr>
          <w:rFonts w:ascii="Times New Roman" w:eastAsia="Times New Roman" w:hAnsi="Times New Roman" w:cs="Times New Roman"/>
          <w:b/>
          <w:bCs/>
          <w:sz w:val="28"/>
          <w:szCs w:val="28"/>
          <w:lang w:eastAsia="ru-RU"/>
        </w:rPr>
        <w:t>Механізми та заходи, які забезпечать розв’язання визначеної проблеми</w:t>
      </w:r>
    </w:p>
    <w:p w14:paraId="05ADF1D1" w14:textId="77777777" w:rsidR="00362D7A" w:rsidRPr="00362D7A" w:rsidRDefault="00362D7A" w:rsidP="00362D7A">
      <w:pPr>
        <w:spacing w:after="0" w:line="240" w:lineRule="auto"/>
        <w:jc w:val="both"/>
        <w:rPr>
          <w:rFonts w:ascii="Times New Roman" w:eastAsia="Times New Roman" w:hAnsi="Times New Roman" w:cs="Times New Roman"/>
          <w:b/>
          <w:bCs/>
          <w:sz w:val="28"/>
          <w:szCs w:val="28"/>
          <w:lang w:eastAsia="ru-RU"/>
        </w:rPr>
      </w:pPr>
    </w:p>
    <w:p w14:paraId="7D228151" w14:textId="77777777" w:rsidR="00362D7A" w:rsidRPr="00362D7A" w:rsidRDefault="00362D7A" w:rsidP="00362D7A">
      <w:pPr>
        <w:spacing w:after="0" w:line="240" w:lineRule="auto"/>
        <w:ind w:firstLine="708"/>
        <w:jc w:val="both"/>
        <w:rPr>
          <w:rFonts w:ascii="Times New Roman" w:eastAsia="Times New Roman" w:hAnsi="Times New Roman" w:cs="Times New Roman"/>
          <w:sz w:val="28"/>
          <w:szCs w:val="28"/>
          <w:lang w:eastAsia="ru-RU"/>
        </w:rPr>
      </w:pPr>
      <w:r w:rsidRPr="00362D7A">
        <w:rPr>
          <w:rFonts w:ascii="Times New Roman" w:eastAsia="Times New Roman" w:hAnsi="Times New Roman" w:cs="Times New Roman"/>
          <w:color w:val="000000"/>
          <w:sz w:val="28"/>
          <w:szCs w:val="28"/>
          <w:lang w:eastAsia="ru-RU"/>
        </w:rPr>
        <w:t xml:space="preserve">Вирішення проблеми, зазначеної в пункті 1 цього Аналізу, повинно </w:t>
      </w:r>
      <w:proofErr w:type="spellStart"/>
      <w:r w:rsidRPr="00362D7A">
        <w:rPr>
          <w:rFonts w:ascii="Times New Roman" w:eastAsia="Times New Roman" w:hAnsi="Times New Roman" w:cs="Times New Roman"/>
          <w:color w:val="000000"/>
          <w:sz w:val="28"/>
          <w:szCs w:val="28"/>
          <w:lang w:eastAsia="ru-RU"/>
        </w:rPr>
        <w:t>здійснюватись</w:t>
      </w:r>
      <w:proofErr w:type="spellEnd"/>
      <w:r w:rsidRPr="00362D7A">
        <w:rPr>
          <w:rFonts w:ascii="Times New Roman" w:eastAsia="Times New Roman" w:hAnsi="Times New Roman" w:cs="Times New Roman"/>
          <w:color w:val="000000"/>
          <w:sz w:val="28"/>
          <w:szCs w:val="28"/>
          <w:lang w:eastAsia="ru-RU"/>
        </w:rPr>
        <w:t xml:space="preserve"> шляхом прийняття рішення виконавчого комітету Черкаської міської ради «Про встановлення тарифу на проїзд в тролейбусах КП «</w:t>
      </w:r>
      <w:proofErr w:type="spellStart"/>
      <w:r w:rsidRPr="00362D7A">
        <w:rPr>
          <w:rFonts w:ascii="Times New Roman" w:eastAsia="Times New Roman" w:hAnsi="Times New Roman" w:cs="Times New Roman"/>
          <w:color w:val="000000"/>
          <w:sz w:val="28"/>
          <w:szCs w:val="28"/>
          <w:lang w:eastAsia="ru-RU"/>
        </w:rPr>
        <w:t>Черкасиелектротранс</w:t>
      </w:r>
      <w:proofErr w:type="spellEnd"/>
      <w:r w:rsidRPr="00362D7A">
        <w:rPr>
          <w:rFonts w:ascii="Times New Roman" w:eastAsia="Times New Roman" w:hAnsi="Times New Roman" w:cs="Times New Roman"/>
          <w:color w:val="000000"/>
          <w:sz w:val="28"/>
          <w:szCs w:val="28"/>
          <w:lang w:eastAsia="ru-RU"/>
        </w:rPr>
        <w:t xml:space="preserve">», </w:t>
      </w:r>
      <w:r w:rsidRPr="00362D7A">
        <w:rPr>
          <w:rFonts w:ascii="Times New Roman" w:eastAsia="Times New Roman" w:hAnsi="Times New Roman" w:cs="Times New Roman"/>
          <w:sz w:val="28"/>
          <w:szCs w:val="28"/>
          <w:lang w:eastAsia="ru-RU"/>
        </w:rPr>
        <w:t xml:space="preserve">публікацію цього рішення у ЗМІ, а також доведення до населення інформації про підвищення тарифів шляхом інформування пасажирів у салонах тролейбусів. </w:t>
      </w:r>
    </w:p>
    <w:p w14:paraId="2FC7E894" w14:textId="77777777" w:rsidR="00362D7A" w:rsidRPr="00362D7A" w:rsidRDefault="00362D7A" w:rsidP="00362D7A">
      <w:pPr>
        <w:spacing w:after="0" w:line="240" w:lineRule="auto"/>
        <w:ind w:firstLine="708"/>
        <w:jc w:val="both"/>
        <w:rPr>
          <w:rFonts w:ascii="Times New Roman" w:eastAsia="Times New Roman" w:hAnsi="Times New Roman" w:cs="Times New Roman"/>
          <w:sz w:val="28"/>
          <w:szCs w:val="28"/>
          <w:lang w:eastAsia="ru-RU"/>
        </w:rPr>
      </w:pPr>
      <w:r w:rsidRPr="00362D7A">
        <w:rPr>
          <w:rFonts w:ascii="Times New Roman" w:eastAsia="Times New Roman" w:hAnsi="Times New Roman" w:cs="Times New Roman"/>
          <w:color w:val="000000"/>
          <w:sz w:val="28"/>
          <w:szCs w:val="28"/>
          <w:lang w:eastAsia="ru-RU"/>
        </w:rPr>
        <w:t>Проект розроблено на підставі Законів України: «Про місцеве самоврядування в Україні», «Про міський електричний транспорт», наказу Міністерства інфраструктури України від 25.11.2013 № 940 “Про затвердження Порядку формування тарифів на послуги міського електричного транспорту (трамвай, тролейбус)”. </w:t>
      </w:r>
    </w:p>
    <w:p w14:paraId="23323BD3" w14:textId="77777777" w:rsidR="00362D7A" w:rsidRPr="00362D7A" w:rsidRDefault="00362D7A" w:rsidP="00362D7A">
      <w:pPr>
        <w:spacing w:after="0" w:line="240" w:lineRule="auto"/>
        <w:ind w:firstLine="708"/>
        <w:jc w:val="both"/>
        <w:rPr>
          <w:rFonts w:ascii="Times New Roman" w:eastAsia="Times New Roman" w:hAnsi="Times New Roman" w:cs="Times New Roman"/>
          <w:sz w:val="28"/>
          <w:szCs w:val="28"/>
          <w:lang w:eastAsia="ru-RU"/>
        </w:rPr>
      </w:pPr>
      <w:r w:rsidRPr="00362D7A">
        <w:rPr>
          <w:rFonts w:ascii="Times New Roman" w:eastAsia="Times New Roman" w:hAnsi="Times New Roman" w:cs="Times New Roman"/>
          <w:sz w:val="28"/>
          <w:szCs w:val="28"/>
          <w:lang w:eastAsia="ru-RU"/>
        </w:rPr>
        <w:t>Таким чином, у разі встановлення тарифу у розмірі 13,00 грн. створюються умови для зменшення збитковості підприємства, створення економічних умов для розвитку міського електричного транспорту, забезпечення належної кількості маршрутів та дотримання графіків руху, забезпечення належного технічного стану рухомого складу.</w:t>
      </w:r>
    </w:p>
    <w:p w14:paraId="592DE11F" w14:textId="77777777" w:rsidR="00362D7A" w:rsidRPr="00362D7A" w:rsidRDefault="00362D7A" w:rsidP="00362D7A">
      <w:pPr>
        <w:spacing w:after="0" w:line="240" w:lineRule="auto"/>
        <w:ind w:firstLine="708"/>
        <w:jc w:val="both"/>
        <w:rPr>
          <w:rFonts w:ascii="Times New Roman" w:eastAsia="Times New Roman" w:hAnsi="Times New Roman" w:cs="Times New Roman"/>
          <w:sz w:val="28"/>
          <w:szCs w:val="28"/>
          <w:lang w:eastAsia="ru-RU"/>
        </w:rPr>
      </w:pPr>
    </w:p>
    <w:p w14:paraId="50224970" w14:textId="77777777" w:rsidR="00362D7A" w:rsidRPr="00362D7A" w:rsidRDefault="00362D7A" w:rsidP="00362D7A">
      <w:pPr>
        <w:tabs>
          <w:tab w:val="left" w:pos="9000"/>
        </w:tabs>
        <w:spacing w:after="0" w:line="240" w:lineRule="auto"/>
        <w:ind w:right="-6" w:firstLine="720"/>
        <w:jc w:val="both"/>
        <w:rPr>
          <w:rFonts w:ascii="Times New Roman" w:eastAsia="Times New Roman" w:hAnsi="Times New Roman" w:cs="Times New Roman"/>
          <w:b/>
          <w:sz w:val="28"/>
          <w:szCs w:val="28"/>
          <w:lang w:eastAsia="ru-RU"/>
        </w:rPr>
      </w:pPr>
      <w:r w:rsidRPr="00362D7A">
        <w:rPr>
          <w:rFonts w:ascii="Times New Roman" w:eastAsia="Times New Roman" w:hAnsi="Times New Roman" w:cs="Times New Roman"/>
          <w:b/>
          <w:sz w:val="28"/>
          <w:szCs w:val="28"/>
          <w:lang w:eastAsia="ru-RU"/>
        </w:rPr>
        <w:lastRenderedPageBreak/>
        <w:t xml:space="preserve">6. Оцінка виконання вимог регуляторного </w:t>
      </w:r>
      <w:proofErr w:type="spellStart"/>
      <w:r w:rsidRPr="00362D7A">
        <w:rPr>
          <w:rFonts w:ascii="Times New Roman" w:eastAsia="Times New Roman" w:hAnsi="Times New Roman" w:cs="Times New Roman"/>
          <w:b/>
          <w:sz w:val="28"/>
          <w:szCs w:val="28"/>
          <w:lang w:eastAsia="ru-RU"/>
        </w:rPr>
        <w:t>акта</w:t>
      </w:r>
      <w:proofErr w:type="spellEnd"/>
      <w:r w:rsidRPr="00362D7A">
        <w:rPr>
          <w:rFonts w:ascii="Times New Roman" w:eastAsia="Times New Roman" w:hAnsi="Times New Roman" w:cs="Times New Roman"/>
          <w:b/>
          <w:sz w:val="28"/>
          <w:szCs w:val="28"/>
          <w:lang w:eastAsia="ru-RU"/>
        </w:rPr>
        <w:t xml:space="preserve"> залежно від ресурсів, якими розпоряджаються органи виконавчої влади чи органи місцевого самоврядування, фізичні чи юридичні особи, які повинні проваджувати або виконувати ці вимоги</w:t>
      </w:r>
    </w:p>
    <w:p w14:paraId="4E682C19" w14:textId="77777777" w:rsidR="00362D7A" w:rsidRPr="00362D7A" w:rsidRDefault="00362D7A" w:rsidP="00362D7A">
      <w:pPr>
        <w:tabs>
          <w:tab w:val="left" w:pos="-3686"/>
        </w:tabs>
        <w:spacing w:after="0" w:line="240" w:lineRule="auto"/>
        <w:ind w:right="45" w:firstLine="708"/>
        <w:jc w:val="both"/>
        <w:rPr>
          <w:rFonts w:ascii="Times New Roman" w:eastAsia="Times New Roman" w:hAnsi="Times New Roman" w:cs="Times New Roman"/>
          <w:sz w:val="16"/>
          <w:szCs w:val="16"/>
          <w:lang w:eastAsia="ru-RU"/>
        </w:rPr>
      </w:pPr>
    </w:p>
    <w:p w14:paraId="0D708FD4" w14:textId="77777777" w:rsidR="00362D7A" w:rsidRPr="00362D7A" w:rsidRDefault="00362D7A" w:rsidP="00362D7A">
      <w:pPr>
        <w:tabs>
          <w:tab w:val="left" w:pos="-3686"/>
        </w:tabs>
        <w:spacing w:after="0" w:line="240" w:lineRule="auto"/>
        <w:ind w:right="45" w:firstLine="708"/>
        <w:jc w:val="both"/>
        <w:rPr>
          <w:rFonts w:ascii="Times New Roman" w:eastAsia="Times New Roman" w:hAnsi="Times New Roman" w:cs="Times New Roman"/>
          <w:sz w:val="28"/>
          <w:szCs w:val="28"/>
          <w:lang w:eastAsia="ru-RU"/>
        </w:rPr>
      </w:pPr>
      <w:r w:rsidRPr="00362D7A">
        <w:rPr>
          <w:rFonts w:ascii="Times New Roman" w:eastAsia="Times New Roman" w:hAnsi="Times New Roman" w:cs="Times New Roman"/>
          <w:sz w:val="28"/>
          <w:szCs w:val="28"/>
          <w:lang w:eastAsia="ru-RU"/>
        </w:rPr>
        <w:t xml:space="preserve">Реалізація регуляторного </w:t>
      </w:r>
      <w:proofErr w:type="spellStart"/>
      <w:r w:rsidRPr="00362D7A">
        <w:rPr>
          <w:rFonts w:ascii="Times New Roman" w:eastAsia="Times New Roman" w:hAnsi="Times New Roman" w:cs="Times New Roman"/>
          <w:sz w:val="28"/>
          <w:szCs w:val="28"/>
          <w:lang w:eastAsia="ru-RU"/>
        </w:rPr>
        <w:t>акта</w:t>
      </w:r>
      <w:proofErr w:type="spellEnd"/>
      <w:r w:rsidRPr="00362D7A">
        <w:rPr>
          <w:rFonts w:ascii="Times New Roman" w:eastAsia="Times New Roman" w:hAnsi="Times New Roman" w:cs="Times New Roman"/>
          <w:sz w:val="28"/>
          <w:szCs w:val="28"/>
          <w:lang w:eastAsia="ru-RU"/>
        </w:rPr>
        <w:t xml:space="preserve"> не потребуватиме додаткових витрат та ресурсів органів місцевого самоврядування.</w:t>
      </w:r>
    </w:p>
    <w:p w14:paraId="324A7C34" w14:textId="77777777" w:rsidR="00362D7A" w:rsidRPr="00362D7A" w:rsidRDefault="00362D7A" w:rsidP="00362D7A">
      <w:pPr>
        <w:tabs>
          <w:tab w:val="left" w:pos="-3686"/>
        </w:tabs>
        <w:spacing w:after="0" w:line="240" w:lineRule="auto"/>
        <w:ind w:right="45" w:firstLine="708"/>
        <w:jc w:val="both"/>
        <w:rPr>
          <w:rFonts w:ascii="Times New Roman" w:eastAsia="Times New Roman" w:hAnsi="Times New Roman" w:cs="Times New Roman"/>
          <w:sz w:val="28"/>
          <w:szCs w:val="28"/>
          <w:lang w:eastAsia="ru-RU"/>
        </w:rPr>
      </w:pPr>
    </w:p>
    <w:p w14:paraId="6E8B959A" w14:textId="77777777" w:rsidR="00362D7A" w:rsidRPr="00362D7A" w:rsidRDefault="00362D7A" w:rsidP="00362D7A">
      <w:pPr>
        <w:tabs>
          <w:tab w:val="left" w:pos="9000"/>
        </w:tabs>
        <w:spacing w:after="0" w:line="240" w:lineRule="auto"/>
        <w:ind w:right="-6" w:firstLine="720"/>
        <w:jc w:val="both"/>
        <w:rPr>
          <w:rFonts w:ascii="Times New Roman" w:eastAsia="Times New Roman" w:hAnsi="Times New Roman" w:cs="Times New Roman"/>
          <w:b/>
          <w:sz w:val="28"/>
          <w:szCs w:val="28"/>
          <w:lang w:eastAsia="ru-RU"/>
        </w:rPr>
      </w:pPr>
      <w:r w:rsidRPr="00362D7A">
        <w:rPr>
          <w:rFonts w:ascii="Times New Roman" w:eastAsia="Times New Roman" w:hAnsi="Times New Roman" w:cs="Times New Roman"/>
          <w:b/>
          <w:sz w:val="28"/>
          <w:szCs w:val="28"/>
          <w:lang w:eastAsia="ru-RU"/>
        </w:rPr>
        <w:t xml:space="preserve">7. Обґрунтування запропонованого строку дії регуляторного </w:t>
      </w:r>
      <w:proofErr w:type="spellStart"/>
      <w:r w:rsidRPr="00362D7A">
        <w:rPr>
          <w:rFonts w:ascii="Times New Roman" w:eastAsia="Times New Roman" w:hAnsi="Times New Roman" w:cs="Times New Roman"/>
          <w:b/>
          <w:sz w:val="28"/>
          <w:szCs w:val="28"/>
          <w:lang w:eastAsia="ru-RU"/>
        </w:rPr>
        <w:t>акта</w:t>
      </w:r>
      <w:proofErr w:type="spellEnd"/>
    </w:p>
    <w:p w14:paraId="7BF7366B" w14:textId="77777777" w:rsidR="00362D7A" w:rsidRPr="00362D7A" w:rsidRDefault="00362D7A" w:rsidP="00362D7A">
      <w:pPr>
        <w:tabs>
          <w:tab w:val="left" w:pos="9000"/>
        </w:tabs>
        <w:spacing w:after="0" w:line="240" w:lineRule="auto"/>
        <w:ind w:right="-6" w:firstLine="720"/>
        <w:jc w:val="both"/>
        <w:rPr>
          <w:rFonts w:ascii="Times New Roman" w:eastAsia="Times New Roman" w:hAnsi="Times New Roman" w:cs="Times New Roman"/>
          <w:b/>
          <w:sz w:val="16"/>
          <w:szCs w:val="16"/>
          <w:lang w:eastAsia="ru-RU"/>
        </w:rPr>
      </w:pPr>
    </w:p>
    <w:p w14:paraId="55EFA247" w14:textId="77777777" w:rsidR="00362D7A" w:rsidRPr="00362D7A" w:rsidRDefault="00362D7A" w:rsidP="00362D7A">
      <w:pPr>
        <w:tabs>
          <w:tab w:val="left" w:pos="9000"/>
        </w:tabs>
        <w:spacing w:after="0" w:line="240" w:lineRule="auto"/>
        <w:ind w:right="-6" w:firstLine="720"/>
        <w:jc w:val="both"/>
        <w:rPr>
          <w:rFonts w:ascii="Times New Roman" w:eastAsia="Times New Roman" w:hAnsi="Times New Roman" w:cs="Times New Roman"/>
          <w:sz w:val="28"/>
          <w:szCs w:val="28"/>
          <w:lang w:eastAsia="ru-RU"/>
        </w:rPr>
      </w:pPr>
      <w:r w:rsidRPr="00362D7A">
        <w:rPr>
          <w:rFonts w:ascii="Times New Roman" w:eastAsia="Times New Roman" w:hAnsi="Times New Roman" w:cs="Times New Roman"/>
          <w:sz w:val="28"/>
          <w:szCs w:val="28"/>
          <w:lang w:eastAsia="ru-RU"/>
        </w:rPr>
        <w:t xml:space="preserve">Передбачається, що регуляторний акт набере чинності відповідно до законодавства. Строк дії регуляторного </w:t>
      </w:r>
      <w:proofErr w:type="spellStart"/>
      <w:r w:rsidRPr="00362D7A">
        <w:rPr>
          <w:rFonts w:ascii="Times New Roman" w:eastAsia="Times New Roman" w:hAnsi="Times New Roman" w:cs="Times New Roman"/>
          <w:sz w:val="28"/>
          <w:szCs w:val="28"/>
          <w:lang w:eastAsia="ru-RU"/>
        </w:rPr>
        <w:t>акта</w:t>
      </w:r>
      <w:proofErr w:type="spellEnd"/>
      <w:r w:rsidRPr="00362D7A">
        <w:rPr>
          <w:rFonts w:ascii="Times New Roman" w:eastAsia="Times New Roman" w:hAnsi="Times New Roman" w:cs="Times New Roman"/>
          <w:sz w:val="28"/>
          <w:szCs w:val="28"/>
          <w:lang w:eastAsia="ru-RU"/>
        </w:rPr>
        <w:t xml:space="preserve"> пропонується не обмежувати у часі</w:t>
      </w:r>
      <w:r w:rsidRPr="00362D7A">
        <w:rPr>
          <w:rFonts w:ascii="Times New Roman" w:eastAsia="Times New Roman" w:hAnsi="Times New Roman" w:cs="Times New Roman"/>
          <w:sz w:val="28"/>
          <w:szCs w:val="28"/>
          <w:lang w:val="ru-RU" w:eastAsia="ru-RU"/>
        </w:rPr>
        <w:t>,</w:t>
      </w:r>
      <w:r w:rsidRPr="00362D7A">
        <w:rPr>
          <w:rFonts w:ascii="Times New Roman" w:eastAsia="Times New Roman" w:hAnsi="Times New Roman" w:cs="Times New Roman"/>
          <w:sz w:val="28"/>
          <w:szCs w:val="28"/>
          <w:lang w:eastAsia="ru-RU"/>
        </w:rPr>
        <w:t xml:space="preserve"> проте можливий вплив зовнішніх чинників</w:t>
      </w:r>
      <w:r w:rsidRPr="00362D7A">
        <w:rPr>
          <w:rFonts w:ascii="Times New Roman" w:eastAsia="Times New Roman" w:hAnsi="Times New Roman" w:cs="Times New Roman"/>
          <w:sz w:val="28"/>
          <w:szCs w:val="28"/>
          <w:lang w:val="ru-RU" w:eastAsia="ru-RU"/>
        </w:rPr>
        <w:t>, а</w:t>
      </w:r>
      <w:r w:rsidRPr="00362D7A">
        <w:rPr>
          <w:rFonts w:ascii="Times New Roman" w:eastAsia="Times New Roman" w:hAnsi="Times New Roman" w:cs="Times New Roman"/>
          <w:sz w:val="28"/>
          <w:szCs w:val="28"/>
          <w:lang w:eastAsia="ru-RU"/>
        </w:rPr>
        <w:t xml:space="preserve"> саме внесення змін</w:t>
      </w:r>
      <w:r w:rsidRPr="00362D7A">
        <w:rPr>
          <w:rFonts w:ascii="Times New Roman" w:eastAsia="Times New Roman" w:hAnsi="Times New Roman" w:cs="Times New Roman"/>
          <w:sz w:val="28"/>
          <w:szCs w:val="28"/>
          <w:lang w:val="ru-RU" w:eastAsia="ru-RU"/>
        </w:rPr>
        <w:t xml:space="preserve"> до</w:t>
      </w:r>
      <w:r w:rsidRPr="00362D7A">
        <w:rPr>
          <w:rFonts w:ascii="Times New Roman" w:eastAsia="Times New Roman" w:hAnsi="Times New Roman" w:cs="Times New Roman"/>
          <w:sz w:val="28"/>
          <w:szCs w:val="28"/>
          <w:lang w:eastAsia="ru-RU"/>
        </w:rPr>
        <w:t xml:space="preserve"> законодавчих</w:t>
      </w:r>
      <w:r w:rsidRPr="00362D7A">
        <w:rPr>
          <w:rFonts w:ascii="Times New Roman" w:eastAsia="Times New Roman" w:hAnsi="Times New Roman" w:cs="Times New Roman"/>
          <w:sz w:val="28"/>
          <w:szCs w:val="28"/>
          <w:lang w:val="ru-RU" w:eastAsia="ru-RU"/>
        </w:rPr>
        <w:t xml:space="preserve"> і нормативно –</w:t>
      </w:r>
      <w:r w:rsidRPr="00362D7A">
        <w:rPr>
          <w:rFonts w:ascii="Times New Roman" w:eastAsia="Times New Roman" w:hAnsi="Times New Roman" w:cs="Times New Roman"/>
          <w:sz w:val="28"/>
          <w:szCs w:val="28"/>
          <w:lang w:eastAsia="ru-RU"/>
        </w:rPr>
        <w:t xml:space="preserve"> правових актів</w:t>
      </w:r>
      <w:r w:rsidRPr="00362D7A">
        <w:rPr>
          <w:rFonts w:ascii="Times New Roman" w:eastAsia="Times New Roman" w:hAnsi="Times New Roman" w:cs="Times New Roman"/>
          <w:sz w:val="28"/>
          <w:szCs w:val="28"/>
          <w:lang w:val="ru-RU" w:eastAsia="ru-RU"/>
        </w:rPr>
        <w:t>,</w:t>
      </w:r>
      <w:r w:rsidRPr="00362D7A">
        <w:rPr>
          <w:rFonts w:ascii="Times New Roman" w:eastAsia="Times New Roman" w:hAnsi="Times New Roman" w:cs="Times New Roman"/>
          <w:sz w:val="28"/>
          <w:szCs w:val="28"/>
          <w:lang w:eastAsia="ru-RU"/>
        </w:rPr>
        <w:t xml:space="preserve"> щодо</w:t>
      </w:r>
      <w:r w:rsidRPr="00362D7A">
        <w:rPr>
          <w:rFonts w:ascii="Times New Roman" w:eastAsia="Times New Roman" w:hAnsi="Times New Roman" w:cs="Times New Roman"/>
          <w:sz w:val="28"/>
          <w:szCs w:val="28"/>
          <w:lang w:val="ru-RU" w:eastAsia="ru-RU"/>
        </w:rPr>
        <w:t xml:space="preserve">  </w:t>
      </w:r>
      <w:r w:rsidRPr="00362D7A">
        <w:rPr>
          <w:rFonts w:ascii="Times New Roman" w:eastAsia="Times New Roman" w:hAnsi="Times New Roman" w:cs="Times New Roman"/>
          <w:sz w:val="28"/>
          <w:szCs w:val="28"/>
          <w:lang w:eastAsia="ru-RU"/>
        </w:rPr>
        <w:t>формування собівартості пасажирських перевезень</w:t>
      </w:r>
      <w:r w:rsidRPr="00362D7A">
        <w:rPr>
          <w:rFonts w:ascii="Times New Roman" w:eastAsia="Times New Roman" w:hAnsi="Times New Roman" w:cs="Times New Roman"/>
          <w:sz w:val="28"/>
          <w:szCs w:val="28"/>
          <w:lang w:val="ru-RU" w:eastAsia="ru-RU"/>
        </w:rPr>
        <w:t>. У такому</w:t>
      </w:r>
      <w:r w:rsidRPr="00362D7A">
        <w:rPr>
          <w:rFonts w:ascii="Times New Roman" w:eastAsia="Times New Roman" w:hAnsi="Times New Roman" w:cs="Times New Roman"/>
          <w:sz w:val="28"/>
          <w:szCs w:val="28"/>
          <w:lang w:eastAsia="ru-RU"/>
        </w:rPr>
        <w:t xml:space="preserve"> разі регуляторний</w:t>
      </w:r>
      <w:r w:rsidRPr="00362D7A">
        <w:rPr>
          <w:rFonts w:ascii="Times New Roman" w:eastAsia="Times New Roman" w:hAnsi="Times New Roman" w:cs="Times New Roman"/>
          <w:sz w:val="28"/>
          <w:szCs w:val="28"/>
          <w:lang w:val="ru-RU" w:eastAsia="ru-RU"/>
        </w:rPr>
        <w:t xml:space="preserve"> акт буде</w:t>
      </w:r>
      <w:r w:rsidRPr="00362D7A">
        <w:rPr>
          <w:rFonts w:ascii="Times New Roman" w:eastAsia="Times New Roman" w:hAnsi="Times New Roman" w:cs="Times New Roman"/>
          <w:sz w:val="28"/>
          <w:szCs w:val="28"/>
          <w:lang w:eastAsia="ru-RU"/>
        </w:rPr>
        <w:t xml:space="preserve"> </w:t>
      </w:r>
      <w:proofErr w:type="spellStart"/>
      <w:r w:rsidRPr="00362D7A">
        <w:rPr>
          <w:rFonts w:ascii="Times New Roman" w:eastAsia="Times New Roman" w:hAnsi="Times New Roman" w:cs="Times New Roman"/>
          <w:sz w:val="28"/>
          <w:szCs w:val="28"/>
          <w:lang w:eastAsia="ru-RU"/>
        </w:rPr>
        <w:t>переглянуто</w:t>
      </w:r>
      <w:proofErr w:type="spellEnd"/>
      <w:r w:rsidRPr="00362D7A">
        <w:rPr>
          <w:rFonts w:ascii="Times New Roman" w:eastAsia="Times New Roman" w:hAnsi="Times New Roman" w:cs="Times New Roman"/>
          <w:sz w:val="28"/>
          <w:szCs w:val="28"/>
          <w:lang w:eastAsia="ru-RU"/>
        </w:rPr>
        <w:t xml:space="preserve"> із внесенням</w:t>
      </w:r>
      <w:r w:rsidRPr="00362D7A">
        <w:rPr>
          <w:rFonts w:ascii="Times New Roman" w:eastAsia="Times New Roman" w:hAnsi="Times New Roman" w:cs="Times New Roman"/>
          <w:sz w:val="28"/>
          <w:szCs w:val="28"/>
          <w:lang w:val="ru-RU" w:eastAsia="ru-RU"/>
        </w:rPr>
        <w:t xml:space="preserve"> до</w:t>
      </w:r>
      <w:r w:rsidRPr="00362D7A">
        <w:rPr>
          <w:rFonts w:ascii="Times New Roman" w:eastAsia="Times New Roman" w:hAnsi="Times New Roman" w:cs="Times New Roman"/>
          <w:sz w:val="28"/>
          <w:szCs w:val="28"/>
          <w:lang w:eastAsia="ru-RU"/>
        </w:rPr>
        <w:t xml:space="preserve"> нього відповідних змін або скасовано.</w:t>
      </w:r>
    </w:p>
    <w:p w14:paraId="65315DED" w14:textId="77777777" w:rsidR="00362D7A" w:rsidRPr="00362D7A" w:rsidRDefault="00362D7A" w:rsidP="00362D7A">
      <w:pPr>
        <w:tabs>
          <w:tab w:val="left" w:pos="9000"/>
        </w:tabs>
        <w:spacing w:after="0" w:line="240" w:lineRule="auto"/>
        <w:ind w:right="-6" w:firstLine="720"/>
        <w:jc w:val="both"/>
        <w:rPr>
          <w:rFonts w:ascii="Times New Roman" w:eastAsia="Times New Roman" w:hAnsi="Times New Roman" w:cs="Times New Roman"/>
          <w:sz w:val="28"/>
          <w:szCs w:val="28"/>
          <w:lang w:eastAsia="ru-RU"/>
        </w:rPr>
      </w:pPr>
    </w:p>
    <w:p w14:paraId="31ED28A9" w14:textId="77777777" w:rsidR="00362D7A" w:rsidRPr="00362D7A" w:rsidRDefault="00362D7A" w:rsidP="00362D7A">
      <w:pPr>
        <w:tabs>
          <w:tab w:val="left" w:pos="9000"/>
        </w:tabs>
        <w:spacing w:after="0" w:line="240" w:lineRule="auto"/>
        <w:ind w:right="-6" w:firstLine="720"/>
        <w:jc w:val="both"/>
        <w:rPr>
          <w:rFonts w:ascii="Times New Roman" w:eastAsia="Times New Roman" w:hAnsi="Times New Roman" w:cs="Times New Roman"/>
          <w:b/>
          <w:sz w:val="28"/>
          <w:szCs w:val="28"/>
          <w:lang w:eastAsia="ru-RU"/>
        </w:rPr>
      </w:pPr>
      <w:r w:rsidRPr="00362D7A">
        <w:rPr>
          <w:rFonts w:ascii="Times New Roman" w:eastAsia="Times New Roman" w:hAnsi="Times New Roman" w:cs="Times New Roman"/>
          <w:b/>
          <w:sz w:val="28"/>
          <w:szCs w:val="28"/>
          <w:lang w:eastAsia="ru-RU"/>
        </w:rPr>
        <w:t xml:space="preserve">8. Визначення показників результативності дії регуляторного </w:t>
      </w:r>
      <w:proofErr w:type="spellStart"/>
      <w:r w:rsidRPr="00362D7A">
        <w:rPr>
          <w:rFonts w:ascii="Times New Roman" w:eastAsia="Times New Roman" w:hAnsi="Times New Roman" w:cs="Times New Roman"/>
          <w:b/>
          <w:sz w:val="28"/>
          <w:szCs w:val="28"/>
          <w:lang w:eastAsia="ru-RU"/>
        </w:rPr>
        <w:t>акта</w:t>
      </w:r>
      <w:proofErr w:type="spellEnd"/>
    </w:p>
    <w:p w14:paraId="723DB3E2" w14:textId="77777777" w:rsidR="00362D7A" w:rsidRPr="00362D7A" w:rsidRDefault="00362D7A" w:rsidP="00362D7A">
      <w:pPr>
        <w:tabs>
          <w:tab w:val="left" w:pos="9000"/>
        </w:tabs>
        <w:spacing w:after="0" w:line="240" w:lineRule="auto"/>
        <w:ind w:right="-6" w:firstLine="720"/>
        <w:jc w:val="both"/>
        <w:rPr>
          <w:rFonts w:ascii="Times New Roman" w:eastAsia="Times New Roman" w:hAnsi="Times New Roman" w:cs="Times New Roman"/>
          <w:sz w:val="16"/>
          <w:szCs w:val="16"/>
          <w:lang w:eastAsia="ru-RU"/>
        </w:rPr>
      </w:pPr>
    </w:p>
    <w:p w14:paraId="442AD2CC" w14:textId="77777777" w:rsidR="00362D7A" w:rsidRPr="00362D7A" w:rsidRDefault="00362D7A" w:rsidP="00362D7A">
      <w:pPr>
        <w:tabs>
          <w:tab w:val="left" w:pos="9000"/>
        </w:tabs>
        <w:spacing w:after="0" w:line="240" w:lineRule="auto"/>
        <w:ind w:right="-6" w:firstLine="720"/>
        <w:jc w:val="both"/>
        <w:rPr>
          <w:rFonts w:ascii="Times New Roman" w:eastAsia="Times New Roman" w:hAnsi="Times New Roman" w:cs="Times New Roman"/>
          <w:sz w:val="28"/>
          <w:szCs w:val="28"/>
          <w:lang w:eastAsia="ru-RU"/>
        </w:rPr>
      </w:pPr>
      <w:r w:rsidRPr="00362D7A">
        <w:rPr>
          <w:rFonts w:ascii="Times New Roman" w:eastAsia="Times New Roman" w:hAnsi="Times New Roman" w:cs="Times New Roman"/>
          <w:sz w:val="28"/>
          <w:szCs w:val="28"/>
          <w:lang w:eastAsia="ru-RU"/>
        </w:rPr>
        <w:t xml:space="preserve">Виходячи із цілей проекту запропонованого регуляторного </w:t>
      </w:r>
      <w:proofErr w:type="spellStart"/>
      <w:r w:rsidRPr="00362D7A">
        <w:rPr>
          <w:rFonts w:ascii="Times New Roman" w:eastAsia="Times New Roman" w:hAnsi="Times New Roman" w:cs="Times New Roman"/>
          <w:sz w:val="28"/>
          <w:szCs w:val="28"/>
          <w:lang w:eastAsia="ru-RU"/>
        </w:rPr>
        <w:t>акта</w:t>
      </w:r>
      <w:proofErr w:type="spellEnd"/>
      <w:r w:rsidRPr="00362D7A">
        <w:rPr>
          <w:rFonts w:ascii="Times New Roman" w:eastAsia="Times New Roman" w:hAnsi="Times New Roman" w:cs="Times New Roman"/>
          <w:sz w:val="28"/>
          <w:szCs w:val="28"/>
          <w:lang w:eastAsia="ru-RU"/>
        </w:rPr>
        <w:t>, для відстеження його результативності обрано такі показники:</w:t>
      </w:r>
    </w:p>
    <w:p w14:paraId="39E5B2F4" w14:textId="77777777" w:rsidR="00362D7A" w:rsidRPr="00362D7A" w:rsidRDefault="00362D7A" w:rsidP="00362D7A">
      <w:pPr>
        <w:spacing w:after="0" w:line="240" w:lineRule="auto"/>
        <w:ind w:firstLine="708"/>
        <w:rPr>
          <w:rFonts w:ascii="Times New Roman" w:eastAsia="Times New Roman" w:hAnsi="Times New Roman" w:cs="Times New Roman"/>
          <w:sz w:val="16"/>
          <w:szCs w:val="16"/>
          <w:lang w:val="ru-RU" w:eastAsia="ru-RU"/>
        </w:rPr>
      </w:pPr>
    </w:p>
    <w:tbl>
      <w:tblPr>
        <w:tblW w:w="947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2"/>
        <w:gridCol w:w="1331"/>
        <w:gridCol w:w="1418"/>
        <w:gridCol w:w="1565"/>
      </w:tblGrid>
      <w:tr w:rsidR="00362D7A" w:rsidRPr="00362D7A" w14:paraId="26FB126B" w14:textId="77777777" w:rsidTr="00F3511D">
        <w:trPr>
          <w:tblCellSpacing w:w="0" w:type="dxa"/>
          <w:jc w:val="center"/>
        </w:trPr>
        <w:tc>
          <w:tcPr>
            <w:tcW w:w="5162" w:type="dxa"/>
            <w:tcBorders>
              <w:top w:val="outset" w:sz="6" w:space="0" w:color="auto"/>
              <w:left w:val="outset" w:sz="6" w:space="0" w:color="auto"/>
              <w:bottom w:val="outset" w:sz="6" w:space="0" w:color="auto"/>
              <w:right w:val="outset" w:sz="6" w:space="0" w:color="auto"/>
            </w:tcBorders>
            <w:vAlign w:val="center"/>
            <w:hideMark/>
          </w:tcPr>
          <w:p w14:paraId="3C0F021F" w14:textId="77777777" w:rsidR="00362D7A" w:rsidRPr="00362D7A" w:rsidRDefault="00362D7A" w:rsidP="00362D7A">
            <w:pPr>
              <w:spacing w:after="0" w:line="240" w:lineRule="auto"/>
              <w:jc w:val="center"/>
              <w:rPr>
                <w:rFonts w:ascii="Times New Roman" w:eastAsia="Times New Roman" w:hAnsi="Times New Roman" w:cs="Times New Roman"/>
                <w:sz w:val="24"/>
                <w:szCs w:val="24"/>
                <w:lang w:eastAsia="ru-RU"/>
              </w:rPr>
            </w:pPr>
            <w:proofErr w:type="spellStart"/>
            <w:r w:rsidRPr="00362D7A">
              <w:rPr>
                <w:rFonts w:ascii="Times New Roman" w:eastAsia="Times New Roman" w:hAnsi="Times New Roman" w:cs="Times New Roman"/>
                <w:bCs/>
                <w:sz w:val="24"/>
                <w:szCs w:val="24"/>
                <w:lang w:val="ru-RU" w:eastAsia="ru-RU"/>
              </w:rPr>
              <w:t>Показник</w:t>
            </w:r>
            <w:proofErr w:type="spellEnd"/>
          </w:p>
        </w:tc>
        <w:tc>
          <w:tcPr>
            <w:tcW w:w="1331" w:type="dxa"/>
            <w:tcBorders>
              <w:top w:val="outset" w:sz="6" w:space="0" w:color="auto"/>
              <w:left w:val="outset" w:sz="6" w:space="0" w:color="auto"/>
              <w:bottom w:val="outset" w:sz="6" w:space="0" w:color="auto"/>
              <w:right w:val="outset" w:sz="6" w:space="0" w:color="auto"/>
            </w:tcBorders>
            <w:vAlign w:val="center"/>
          </w:tcPr>
          <w:p w14:paraId="26D1440B" w14:textId="77777777" w:rsidR="00362D7A" w:rsidRPr="00362D7A" w:rsidRDefault="00362D7A" w:rsidP="00362D7A">
            <w:pPr>
              <w:spacing w:after="0" w:line="240" w:lineRule="auto"/>
              <w:jc w:val="center"/>
              <w:rPr>
                <w:rFonts w:ascii="Times New Roman" w:eastAsia="Times New Roman" w:hAnsi="Times New Roman" w:cs="Times New Roman"/>
                <w:bCs/>
                <w:sz w:val="24"/>
                <w:szCs w:val="24"/>
                <w:lang w:eastAsia="ru-RU"/>
              </w:rPr>
            </w:pPr>
            <w:r w:rsidRPr="00362D7A">
              <w:rPr>
                <w:rFonts w:ascii="Times New Roman" w:eastAsia="Times New Roman" w:hAnsi="Times New Roman" w:cs="Times New Roman"/>
                <w:bCs/>
                <w:sz w:val="24"/>
                <w:szCs w:val="24"/>
                <w:lang w:val="ru-RU" w:eastAsia="ru-RU"/>
              </w:rPr>
              <w:t>20</w:t>
            </w:r>
            <w:r w:rsidRPr="00362D7A">
              <w:rPr>
                <w:rFonts w:ascii="Times New Roman" w:eastAsia="Times New Roman" w:hAnsi="Times New Roman" w:cs="Times New Roman"/>
                <w:bCs/>
                <w:sz w:val="24"/>
                <w:szCs w:val="24"/>
                <w:lang w:eastAsia="ru-RU"/>
              </w:rPr>
              <w:t>24</w:t>
            </w:r>
            <w:r w:rsidRPr="00362D7A">
              <w:rPr>
                <w:rFonts w:ascii="Times New Roman" w:eastAsia="Times New Roman" w:hAnsi="Times New Roman" w:cs="Times New Roman"/>
                <w:bCs/>
                <w:sz w:val="24"/>
                <w:szCs w:val="24"/>
                <w:lang w:val="ru-RU" w:eastAsia="ru-RU"/>
              </w:rPr>
              <w:t xml:space="preserve"> </w:t>
            </w:r>
            <w:proofErr w:type="spellStart"/>
            <w:r w:rsidRPr="00362D7A">
              <w:rPr>
                <w:rFonts w:ascii="Times New Roman" w:eastAsia="Times New Roman" w:hAnsi="Times New Roman" w:cs="Times New Roman"/>
                <w:bCs/>
                <w:sz w:val="24"/>
                <w:szCs w:val="24"/>
                <w:lang w:val="ru-RU" w:eastAsia="ru-RU"/>
              </w:rPr>
              <w:t>рік</w:t>
            </w:r>
            <w:proofErr w:type="spellEnd"/>
            <w:r w:rsidRPr="00362D7A">
              <w:rPr>
                <w:rFonts w:ascii="Times New Roman" w:eastAsia="Times New Roman" w:hAnsi="Times New Roman" w:cs="Times New Roman"/>
                <w:bCs/>
                <w:sz w:val="24"/>
                <w:szCs w:val="24"/>
                <w:lang w:val="ru-RU" w:eastAsia="ru-RU"/>
              </w:rPr>
              <w:t xml:space="preserve">     </w:t>
            </w:r>
          </w:p>
          <w:p w14:paraId="452C193C" w14:textId="77777777" w:rsidR="00362D7A" w:rsidRPr="00362D7A" w:rsidRDefault="00362D7A" w:rsidP="00362D7A">
            <w:pPr>
              <w:spacing w:after="0" w:line="240" w:lineRule="auto"/>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(фактично)</w:t>
            </w:r>
          </w:p>
        </w:tc>
        <w:tc>
          <w:tcPr>
            <w:tcW w:w="1418" w:type="dxa"/>
            <w:tcBorders>
              <w:top w:val="outset" w:sz="6" w:space="0" w:color="auto"/>
              <w:left w:val="outset" w:sz="6" w:space="0" w:color="auto"/>
              <w:bottom w:val="outset" w:sz="6" w:space="0" w:color="auto"/>
              <w:right w:val="outset" w:sz="6" w:space="0" w:color="auto"/>
            </w:tcBorders>
            <w:vAlign w:val="center"/>
            <w:hideMark/>
          </w:tcPr>
          <w:p w14:paraId="47D0F853" w14:textId="77777777" w:rsidR="00362D7A" w:rsidRPr="00362D7A" w:rsidRDefault="00362D7A" w:rsidP="00362D7A">
            <w:pPr>
              <w:spacing w:after="0" w:line="240" w:lineRule="auto"/>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 xml:space="preserve">2025 рік </w:t>
            </w:r>
          </w:p>
          <w:p w14:paraId="36D366B6" w14:textId="77777777" w:rsidR="00362D7A" w:rsidRPr="00362D7A" w:rsidRDefault="00362D7A" w:rsidP="00362D7A">
            <w:pPr>
              <w:spacing w:after="0" w:line="240" w:lineRule="auto"/>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(планово)</w:t>
            </w:r>
          </w:p>
        </w:tc>
        <w:tc>
          <w:tcPr>
            <w:tcW w:w="1565" w:type="dxa"/>
            <w:tcBorders>
              <w:top w:val="outset" w:sz="6" w:space="0" w:color="auto"/>
              <w:left w:val="outset" w:sz="6" w:space="0" w:color="auto"/>
              <w:bottom w:val="outset" w:sz="6" w:space="0" w:color="auto"/>
              <w:right w:val="outset" w:sz="6" w:space="0" w:color="auto"/>
            </w:tcBorders>
          </w:tcPr>
          <w:p w14:paraId="671836CC" w14:textId="77777777" w:rsidR="00362D7A" w:rsidRPr="00362D7A" w:rsidRDefault="00362D7A" w:rsidP="00362D7A">
            <w:pPr>
              <w:spacing w:after="0" w:line="240" w:lineRule="auto"/>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Відхилення, + (-)</w:t>
            </w:r>
          </w:p>
        </w:tc>
      </w:tr>
      <w:tr w:rsidR="00362D7A" w:rsidRPr="00362D7A" w14:paraId="3A602766" w14:textId="77777777" w:rsidTr="00F3511D">
        <w:trPr>
          <w:tblCellSpacing w:w="0" w:type="dxa"/>
          <w:jc w:val="center"/>
        </w:trPr>
        <w:tc>
          <w:tcPr>
            <w:tcW w:w="5162" w:type="dxa"/>
            <w:tcBorders>
              <w:top w:val="outset" w:sz="6" w:space="0" w:color="auto"/>
              <w:left w:val="outset" w:sz="6" w:space="0" w:color="auto"/>
              <w:bottom w:val="outset" w:sz="6" w:space="0" w:color="auto"/>
              <w:right w:val="outset" w:sz="6" w:space="0" w:color="auto"/>
            </w:tcBorders>
            <w:hideMark/>
          </w:tcPr>
          <w:p w14:paraId="08FE5257" w14:textId="77777777" w:rsidR="00362D7A" w:rsidRPr="00362D7A" w:rsidRDefault="00362D7A" w:rsidP="00362D7A">
            <w:pPr>
              <w:spacing w:after="0" w:line="240" w:lineRule="auto"/>
              <w:ind w:left="157"/>
              <w:rPr>
                <w:rFonts w:ascii="Times New Roman" w:eastAsia="Times New Roman" w:hAnsi="Times New Roman" w:cs="Times New Roman"/>
                <w:b/>
                <w:sz w:val="24"/>
                <w:szCs w:val="24"/>
                <w:lang w:eastAsia="ru-RU"/>
              </w:rPr>
            </w:pPr>
            <w:proofErr w:type="spellStart"/>
            <w:r w:rsidRPr="00362D7A">
              <w:rPr>
                <w:rFonts w:ascii="Times New Roman" w:eastAsia="Times New Roman" w:hAnsi="Times New Roman" w:cs="Times New Roman"/>
                <w:b/>
                <w:bCs/>
                <w:iCs/>
                <w:sz w:val="24"/>
                <w:szCs w:val="24"/>
                <w:lang w:val="ru-RU" w:eastAsia="ru-RU"/>
              </w:rPr>
              <w:t>Кількісні</w:t>
            </w:r>
            <w:proofErr w:type="spellEnd"/>
            <w:r w:rsidRPr="00362D7A">
              <w:rPr>
                <w:rFonts w:ascii="Times New Roman" w:eastAsia="Times New Roman" w:hAnsi="Times New Roman" w:cs="Times New Roman"/>
                <w:b/>
                <w:bCs/>
                <w:iCs/>
                <w:sz w:val="24"/>
                <w:szCs w:val="24"/>
                <w:lang w:val="ru-RU" w:eastAsia="ru-RU"/>
              </w:rPr>
              <w:t>:</w:t>
            </w:r>
          </w:p>
        </w:tc>
        <w:tc>
          <w:tcPr>
            <w:tcW w:w="1331" w:type="dxa"/>
            <w:tcBorders>
              <w:top w:val="outset" w:sz="6" w:space="0" w:color="auto"/>
              <w:left w:val="outset" w:sz="6" w:space="0" w:color="auto"/>
              <w:bottom w:val="outset" w:sz="6" w:space="0" w:color="auto"/>
              <w:right w:val="outset" w:sz="6" w:space="0" w:color="auto"/>
            </w:tcBorders>
            <w:hideMark/>
          </w:tcPr>
          <w:p w14:paraId="1FA98150" w14:textId="77777777" w:rsidR="00362D7A" w:rsidRPr="00362D7A" w:rsidRDefault="00362D7A" w:rsidP="00362D7A">
            <w:pPr>
              <w:spacing w:after="0" w:line="240" w:lineRule="auto"/>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b/>
                <w:bCs/>
                <w:sz w:val="24"/>
                <w:szCs w:val="24"/>
                <w:lang w:val="ru-RU" w:eastAsia="ru-RU"/>
              </w:rPr>
              <w:t> </w:t>
            </w:r>
          </w:p>
        </w:tc>
        <w:tc>
          <w:tcPr>
            <w:tcW w:w="1418" w:type="dxa"/>
            <w:tcBorders>
              <w:top w:val="outset" w:sz="6" w:space="0" w:color="auto"/>
              <w:left w:val="outset" w:sz="6" w:space="0" w:color="auto"/>
              <w:bottom w:val="outset" w:sz="6" w:space="0" w:color="auto"/>
              <w:right w:val="outset" w:sz="6" w:space="0" w:color="auto"/>
            </w:tcBorders>
            <w:hideMark/>
          </w:tcPr>
          <w:p w14:paraId="44D2AC42" w14:textId="77777777" w:rsidR="00362D7A" w:rsidRPr="00362D7A" w:rsidRDefault="00362D7A" w:rsidP="00362D7A">
            <w:pPr>
              <w:spacing w:after="0" w:line="240" w:lineRule="auto"/>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b/>
                <w:bCs/>
                <w:sz w:val="24"/>
                <w:szCs w:val="24"/>
                <w:lang w:val="ru-RU" w:eastAsia="ru-RU"/>
              </w:rPr>
              <w:t> </w:t>
            </w:r>
          </w:p>
        </w:tc>
        <w:tc>
          <w:tcPr>
            <w:tcW w:w="1565" w:type="dxa"/>
            <w:tcBorders>
              <w:top w:val="outset" w:sz="6" w:space="0" w:color="auto"/>
              <w:left w:val="outset" w:sz="6" w:space="0" w:color="auto"/>
              <w:bottom w:val="outset" w:sz="6" w:space="0" w:color="auto"/>
              <w:right w:val="outset" w:sz="6" w:space="0" w:color="auto"/>
            </w:tcBorders>
          </w:tcPr>
          <w:p w14:paraId="612743C8" w14:textId="77777777" w:rsidR="00362D7A" w:rsidRPr="00362D7A" w:rsidRDefault="00362D7A" w:rsidP="00362D7A">
            <w:pPr>
              <w:spacing w:after="0" w:line="240" w:lineRule="auto"/>
              <w:jc w:val="center"/>
              <w:rPr>
                <w:rFonts w:ascii="Times New Roman" w:eastAsia="Times New Roman" w:hAnsi="Times New Roman" w:cs="Times New Roman"/>
                <w:b/>
                <w:bCs/>
                <w:sz w:val="24"/>
                <w:szCs w:val="24"/>
                <w:lang w:val="ru-RU" w:eastAsia="ru-RU"/>
              </w:rPr>
            </w:pPr>
          </w:p>
        </w:tc>
      </w:tr>
      <w:tr w:rsidR="00362D7A" w:rsidRPr="00362D7A" w14:paraId="0EFE5234" w14:textId="77777777" w:rsidTr="00F3511D">
        <w:trPr>
          <w:tblCellSpacing w:w="0" w:type="dxa"/>
          <w:jc w:val="center"/>
        </w:trPr>
        <w:tc>
          <w:tcPr>
            <w:tcW w:w="5162" w:type="dxa"/>
            <w:tcBorders>
              <w:top w:val="outset" w:sz="6" w:space="0" w:color="auto"/>
              <w:left w:val="outset" w:sz="6" w:space="0" w:color="auto"/>
              <w:bottom w:val="outset" w:sz="6" w:space="0" w:color="auto"/>
              <w:right w:val="outset" w:sz="6" w:space="0" w:color="auto"/>
            </w:tcBorders>
            <w:hideMark/>
          </w:tcPr>
          <w:p w14:paraId="15D4426F" w14:textId="77777777" w:rsidR="00362D7A" w:rsidRPr="00362D7A" w:rsidRDefault="00362D7A" w:rsidP="00362D7A">
            <w:pPr>
              <w:spacing w:after="0" w:line="240" w:lineRule="auto"/>
              <w:ind w:left="157"/>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val="ru-RU" w:eastAsia="ru-RU"/>
              </w:rPr>
              <w:t>Кількість</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діючих</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тролейбусних</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маршрутів</w:t>
            </w:r>
            <w:proofErr w:type="spellEnd"/>
            <w:r w:rsidRPr="00362D7A">
              <w:rPr>
                <w:rFonts w:ascii="Times New Roman" w:eastAsia="Times New Roman" w:hAnsi="Times New Roman" w:cs="Times New Roman"/>
                <w:sz w:val="24"/>
                <w:szCs w:val="24"/>
                <w:lang w:val="ru-RU" w:eastAsia="ru-RU"/>
              </w:rPr>
              <w:t>, од.</w:t>
            </w:r>
          </w:p>
        </w:tc>
        <w:tc>
          <w:tcPr>
            <w:tcW w:w="1331" w:type="dxa"/>
            <w:tcBorders>
              <w:top w:val="outset" w:sz="6" w:space="0" w:color="auto"/>
              <w:left w:val="outset" w:sz="6" w:space="0" w:color="auto"/>
              <w:bottom w:val="outset" w:sz="6" w:space="0" w:color="auto"/>
              <w:right w:val="outset" w:sz="6" w:space="0" w:color="auto"/>
            </w:tcBorders>
          </w:tcPr>
          <w:p w14:paraId="0B054FA7" w14:textId="77777777" w:rsidR="00362D7A" w:rsidRPr="00362D7A" w:rsidRDefault="00362D7A" w:rsidP="00362D7A">
            <w:pPr>
              <w:spacing w:after="0" w:line="240" w:lineRule="auto"/>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22</w:t>
            </w:r>
          </w:p>
        </w:tc>
        <w:tc>
          <w:tcPr>
            <w:tcW w:w="1418" w:type="dxa"/>
            <w:tcBorders>
              <w:top w:val="outset" w:sz="6" w:space="0" w:color="auto"/>
              <w:left w:val="outset" w:sz="6" w:space="0" w:color="auto"/>
              <w:bottom w:val="outset" w:sz="6" w:space="0" w:color="auto"/>
              <w:right w:val="outset" w:sz="6" w:space="0" w:color="auto"/>
            </w:tcBorders>
          </w:tcPr>
          <w:p w14:paraId="65CD7D67" w14:textId="77777777" w:rsidR="00362D7A" w:rsidRPr="00362D7A" w:rsidRDefault="00362D7A" w:rsidP="00362D7A">
            <w:pPr>
              <w:spacing w:after="0" w:line="240" w:lineRule="auto"/>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22</w:t>
            </w:r>
          </w:p>
        </w:tc>
        <w:tc>
          <w:tcPr>
            <w:tcW w:w="1565" w:type="dxa"/>
            <w:tcBorders>
              <w:top w:val="outset" w:sz="6" w:space="0" w:color="auto"/>
              <w:left w:val="outset" w:sz="6" w:space="0" w:color="auto"/>
              <w:bottom w:val="outset" w:sz="6" w:space="0" w:color="auto"/>
              <w:right w:val="outset" w:sz="6" w:space="0" w:color="auto"/>
            </w:tcBorders>
            <w:vAlign w:val="center"/>
          </w:tcPr>
          <w:p w14:paraId="1750BA0D" w14:textId="77777777" w:rsidR="00362D7A" w:rsidRPr="00362D7A" w:rsidRDefault="00362D7A" w:rsidP="00362D7A">
            <w:pPr>
              <w:spacing w:after="0" w:line="240" w:lineRule="auto"/>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0</w:t>
            </w:r>
          </w:p>
        </w:tc>
      </w:tr>
      <w:tr w:rsidR="00362D7A" w:rsidRPr="00362D7A" w14:paraId="384220E8" w14:textId="77777777" w:rsidTr="00F3511D">
        <w:trPr>
          <w:trHeight w:val="542"/>
          <w:tblCellSpacing w:w="0" w:type="dxa"/>
          <w:jc w:val="center"/>
        </w:trPr>
        <w:tc>
          <w:tcPr>
            <w:tcW w:w="5162" w:type="dxa"/>
            <w:tcBorders>
              <w:top w:val="outset" w:sz="6" w:space="0" w:color="auto"/>
              <w:left w:val="outset" w:sz="6" w:space="0" w:color="auto"/>
              <w:bottom w:val="outset" w:sz="6" w:space="0" w:color="auto"/>
              <w:right w:val="outset" w:sz="6" w:space="0" w:color="auto"/>
            </w:tcBorders>
            <w:vAlign w:val="center"/>
            <w:hideMark/>
          </w:tcPr>
          <w:p w14:paraId="4DA44153" w14:textId="77777777" w:rsidR="00362D7A" w:rsidRPr="00362D7A" w:rsidRDefault="00362D7A" w:rsidP="00362D7A">
            <w:pPr>
              <w:spacing w:after="0" w:line="240" w:lineRule="auto"/>
              <w:jc w:val="both"/>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Кількість</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тролейбусів</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які</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виконують</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перевезення</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пасажирів</w:t>
            </w:r>
            <w:proofErr w:type="spellEnd"/>
            <w:r w:rsidRPr="00362D7A">
              <w:rPr>
                <w:rFonts w:ascii="Times New Roman" w:eastAsia="Times New Roman" w:hAnsi="Times New Roman" w:cs="Times New Roman"/>
                <w:sz w:val="24"/>
                <w:szCs w:val="24"/>
                <w:lang w:val="ru-RU" w:eastAsia="ru-RU"/>
              </w:rPr>
              <w:t>, од.</w:t>
            </w:r>
          </w:p>
        </w:tc>
        <w:tc>
          <w:tcPr>
            <w:tcW w:w="1331" w:type="dxa"/>
            <w:tcBorders>
              <w:top w:val="outset" w:sz="6" w:space="0" w:color="auto"/>
              <w:left w:val="outset" w:sz="6" w:space="0" w:color="auto"/>
              <w:bottom w:val="outset" w:sz="6" w:space="0" w:color="auto"/>
              <w:right w:val="outset" w:sz="6" w:space="0" w:color="auto"/>
            </w:tcBorders>
            <w:vAlign w:val="center"/>
          </w:tcPr>
          <w:p w14:paraId="316ADBFA" w14:textId="77777777" w:rsidR="00362D7A" w:rsidRPr="00362D7A" w:rsidRDefault="00362D7A" w:rsidP="00362D7A">
            <w:pPr>
              <w:spacing w:after="0" w:line="240" w:lineRule="auto"/>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54</w:t>
            </w:r>
          </w:p>
        </w:tc>
        <w:tc>
          <w:tcPr>
            <w:tcW w:w="1418" w:type="dxa"/>
            <w:tcBorders>
              <w:top w:val="outset" w:sz="6" w:space="0" w:color="auto"/>
              <w:left w:val="outset" w:sz="6" w:space="0" w:color="auto"/>
              <w:bottom w:val="outset" w:sz="6" w:space="0" w:color="auto"/>
              <w:right w:val="outset" w:sz="6" w:space="0" w:color="auto"/>
            </w:tcBorders>
            <w:vAlign w:val="center"/>
          </w:tcPr>
          <w:p w14:paraId="6B85E2F4" w14:textId="77777777" w:rsidR="00362D7A" w:rsidRPr="00362D7A" w:rsidRDefault="00362D7A" w:rsidP="00362D7A">
            <w:pPr>
              <w:spacing w:after="0" w:line="240" w:lineRule="auto"/>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54</w:t>
            </w:r>
          </w:p>
        </w:tc>
        <w:tc>
          <w:tcPr>
            <w:tcW w:w="1565" w:type="dxa"/>
            <w:tcBorders>
              <w:top w:val="outset" w:sz="6" w:space="0" w:color="auto"/>
              <w:left w:val="outset" w:sz="6" w:space="0" w:color="auto"/>
              <w:bottom w:val="outset" w:sz="6" w:space="0" w:color="auto"/>
              <w:right w:val="outset" w:sz="6" w:space="0" w:color="auto"/>
            </w:tcBorders>
            <w:vAlign w:val="center"/>
          </w:tcPr>
          <w:p w14:paraId="0A60A261" w14:textId="77777777" w:rsidR="00362D7A" w:rsidRPr="00362D7A" w:rsidRDefault="00362D7A" w:rsidP="00362D7A">
            <w:pPr>
              <w:spacing w:after="0" w:line="240" w:lineRule="auto"/>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0</w:t>
            </w:r>
          </w:p>
        </w:tc>
      </w:tr>
      <w:tr w:rsidR="00362D7A" w:rsidRPr="00362D7A" w14:paraId="58EEEBB3" w14:textId="77777777" w:rsidTr="00F3511D">
        <w:trPr>
          <w:tblCellSpacing w:w="0" w:type="dxa"/>
          <w:jc w:val="center"/>
        </w:trPr>
        <w:tc>
          <w:tcPr>
            <w:tcW w:w="5162" w:type="dxa"/>
            <w:tcBorders>
              <w:top w:val="outset" w:sz="6" w:space="0" w:color="auto"/>
              <w:left w:val="outset" w:sz="6" w:space="0" w:color="auto"/>
              <w:bottom w:val="outset" w:sz="6" w:space="0" w:color="auto"/>
              <w:right w:val="outset" w:sz="6" w:space="0" w:color="auto"/>
            </w:tcBorders>
            <w:hideMark/>
          </w:tcPr>
          <w:p w14:paraId="5BF52A90" w14:textId="77777777" w:rsidR="00362D7A" w:rsidRPr="00362D7A" w:rsidRDefault="00362D7A" w:rsidP="00362D7A">
            <w:pPr>
              <w:spacing w:after="0" w:line="240" w:lineRule="auto"/>
              <w:jc w:val="both"/>
              <w:rPr>
                <w:rFonts w:ascii="Times New Roman" w:eastAsia="Times New Roman" w:hAnsi="Times New Roman" w:cs="Times New Roman"/>
                <w:sz w:val="24"/>
                <w:szCs w:val="24"/>
                <w:lang w:eastAsia="ru-RU"/>
              </w:rPr>
            </w:pPr>
            <w:r w:rsidRPr="00362D7A">
              <w:rPr>
                <w:rFonts w:ascii="Times New Roman" w:eastAsia="Times New Roman" w:hAnsi="Times New Roman" w:cs="Times New Roman"/>
                <w:bCs/>
                <w:sz w:val="24"/>
                <w:szCs w:val="24"/>
                <w:lang w:val="ru-RU" w:eastAsia="ru-RU"/>
              </w:rPr>
              <w:t xml:space="preserve">    </w:t>
            </w:r>
            <w:proofErr w:type="spellStart"/>
            <w:r w:rsidRPr="00362D7A">
              <w:rPr>
                <w:rFonts w:ascii="Times New Roman" w:eastAsia="Times New Roman" w:hAnsi="Times New Roman" w:cs="Times New Roman"/>
                <w:bCs/>
                <w:sz w:val="24"/>
                <w:szCs w:val="24"/>
                <w:lang w:val="ru-RU" w:eastAsia="ru-RU"/>
              </w:rPr>
              <w:t>К</w:t>
            </w:r>
            <w:r w:rsidRPr="00362D7A">
              <w:rPr>
                <w:rFonts w:ascii="Times New Roman" w:eastAsia="Times New Roman" w:hAnsi="Times New Roman" w:cs="Times New Roman"/>
                <w:sz w:val="24"/>
                <w:szCs w:val="24"/>
                <w:lang w:val="ru-RU" w:eastAsia="ru-RU"/>
              </w:rPr>
              <w:t>ількість</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скарг</w:t>
            </w:r>
            <w:proofErr w:type="spellEnd"/>
            <w:r w:rsidRPr="00362D7A">
              <w:rPr>
                <w:rFonts w:ascii="Times New Roman" w:eastAsia="Times New Roman" w:hAnsi="Times New Roman" w:cs="Times New Roman"/>
                <w:sz w:val="24"/>
                <w:szCs w:val="24"/>
                <w:lang w:val="ru-RU" w:eastAsia="ru-RU"/>
              </w:rPr>
              <w:t>/</w:t>
            </w:r>
            <w:proofErr w:type="spellStart"/>
            <w:r w:rsidRPr="00362D7A">
              <w:rPr>
                <w:rFonts w:ascii="Times New Roman" w:eastAsia="Times New Roman" w:hAnsi="Times New Roman" w:cs="Times New Roman"/>
                <w:sz w:val="24"/>
                <w:szCs w:val="24"/>
                <w:lang w:val="ru-RU" w:eastAsia="ru-RU"/>
              </w:rPr>
              <w:t>звернень</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громадян</w:t>
            </w:r>
            <w:proofErr w:type="spellEnd"/>
            <w:r w:rsidRPr="00362D7A">
              <w:rPr>
                <w:rFonts w:ascii="Times New Roman" w:eastAsia="Times New Roman" w:hAnsi="Times New Roman" w:cs="Times New Roman"/>
                <w:sz w:val="24"/>
                <w:szCs w:val="24"/>
                <w:lang w:val="ru-RU" w:eastAsia="ru-RU"/>
              </w:rPr>
              <w:t xml:space="preserve"> на </w:t>
            </w:r>
            <w:proofErr w:type="spellStart"/>
            <w:r w:rsidRPr="00362D7A">
              <w:rPr>
                <w:rFonts w:ascii="Times New Roman" w:eastAsia="Times New Roman" w:hAnsi="Times New Roman" w:cs="Times New Roman"/>
                <w:sz w:val="24"/>
                <w:szCs w:val="24"/>
                <w:lang w:val="ru-RU" w:eastAsia="ru-RU"/>
              </w:rPr>
              <w:t>якість</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надання</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відповідних</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послуг</w:t>
            </w:r>
            <w:proofErr w:type="spellEnd"/>
            <w:r w:rsidRPr="00362D7A">
              <w:rPr>
                <w:rFonts w:ascii="Times New Roman" w:eastAsia="Times New Roman" w:hAnsi="Times New Roman" w:cs="Times New Roman"/>
                <w:sz w:val="24"/>
                <w:szCs w:val="24"/>
                <w:lang w:val="ru-RU" w:eastAsia="ru-RU"/>
              </w:rPr>
              <w:t>, од.</w:t>
            </w:r>
          </w:p>
        </w:tc>
        <w:tc>
          <w:tcPr>
            <w:tcW w:w="1331" w:type="dxa"/>
            <w:tcBorders>
              <w:top w:val="outset" w:sz="6" w:space="0" w:color="auto"/>
              <w:left w:val="outset" w:sz="6" w:space="0" w:color="auto"/>
              <w:bottom w:val="outset" w:sz="6" w:space="0" w:color="auto"/>
              <w:right w:val="outset" w:sz="6" w:space="0" w:color="auto"/>
            </w:tcBorders>
            <w:vAlign w:val="center"/>
          </w:tcPr>
          <w:p w14:paraId="676EBEAF" w14:textId="77777777" w:rsidR="00362D7A" w:rsidRPr="00362D7A" w:rsidRDefault="00362D7A" w:rsidP="00362D7A">
            <w:pPr>
              <w:spacing w:after="0" w:line="240" w:lineRule="auto"/>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21</w:t>
            </w:r>
          </w:p>
        </w:tc>
        <w:tc>
          <w:tcPr>
            <w:tcW w:w="1418" w:type="dxa"/>
            <w:tcBorders>
              <w:top w:val="outset" w:sz="6" w:space="0" w:color="auto"/>
              <w:left w:val="outset" w:sz="6" w:space="0" w:color="auto"/>
              <w:bottom w:val="outset" w:sz="6" w:space="0" w:color="auto"/>
              <w:right w:val="outset" w:sz="6" w:space="0" w:color="auto"/>
            </w:tcBorders>
            <w:vAlign w:val="center"/>
          </w:tcPr>
          <w:p w14:paraId="1E9640C1" w14:textId="77777777" w:rsidR="00362D7A" w:rsidRPr="00362D7A" w:rsidRDefault="00362D7A" w:rsidP="00362D7A">
            <w:pPr>
              <w:spacing w:after="0" w:line="240" w:lineRule="auto"/>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7</w:t>
            </w:r>
          </w:p>
        </w:tc>
        <w:tc>
          <w:tcPr>
            <w:tcW w:w="1565" w:type="dxa"/>
            <w:tcBorders>
              <w:top w:val="outset" w:sz="6" w:space="0" w:color="auto"/>
              <w:left w:val="outset" w:sz="6" w:space="0" w:color="auto"/>
              <w:bottom w:val="outset" w:sz="6" w:space="0" w:color="auto"/>
              <w:right w:val="outset" w:sz="6" w:space="0" w:color="auto"/>
            </w:tcBorders>
            <w:vAlign w:val="center"/>
          </w:tcPr>
          <w:p w14:paraId="053EE54A" w14:textId="77777777" w:rsidR="00362D7A" w:rsidRPr="00362D7A" w:rsidRDefault="00362D7A" w:rsidP="00362D7A">
            <w:pPr>
              <w:spacing w:after="0" w:line="240" w:lineRule="auto"/>
              <w:jc w:val="center"/>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eastAsia="ru-RU"/>
              </w:rPr>
              <w:t>-14,0</w:t>
            </w:r>
          </w:p>
        </w:tc>
      </w:tr>
      <w:tr w:rsidR="00362D7A" w:rsidRPr="00362D7A" w14:paraId="4C3D99BB" w14:textId="77777777" w:rsidTr="00F3511D">
        <w:trPr>
          <w:tblCellSpacing w:w="0" w:type="dxa"/>
          <w:jc w:val="center"/>
        </w:trPr>
        <w:tc>
          <w:tcPr>
            <w:tcW w:w="5162" w:type="dxa"/>
            <w:tcBorders>
              <w:top w:val="outset" w:sz="6" w:space="0" w:color="auto"/>
              <w:left w:val="outset" w:sz="6" w:space="0" w:color="auto"/>
              <w:bottom w:val="outset" w:sz="6" w:space="0" w:color="auto"/>
              <w:right w:val="outset" w:sz="6" w:space="0" w:color="auto"/>
            </w:tcBorders>
          </w:tcPr>
          <w:p w14:paraId="60D5051F" w14:textId="77777777" w:rsidR="00362D7A" w:rsidRPr="00362D7A" w:rsidRDefault="00362D7A" w:rsidP="00362D7A">
            <w:pPr>
              <w:tabs>
                <w:tab w:val="left" w:pos="567"/>
              </w:tabs>
              <w:spacing w:after="0" w:line="240" w:lineRule="auto"/>
              <w:jc w:val="both"/>
              <w:rPr>
                <w:rFonts w:ascii="Times New Roman" w:eastAsia="Times New Roman" w:hAnsi="Times New Roman" w:cs="Times New Roman"/>
                <w:b/>
                <w:sz w:val="24"/>
                <w:szCs w:val="24"/>
                <w:lang w:eastAsia="ru-RU"/>
              </w:rPr>
            </w:pPr>
            <w:r w:rsidRPr="00362D7A">
              <w:rPr>
                <w:rFonts w:ascii="Times New Roman" w:eastAsia="Times New Roman" w:hAnsi="Times New Roman" w:cs="Times New Roman"/>
                <w:sz w:val="24"/>
                <w:szCs w:val="24"/>
                <w:lang w:eastAsia="ru-RU"/>
              </w:rPr>
              <w:t xml:space="preserve">    К</w:t>
            </w:r>
            <w:proofErr w:type="spellStart"/>
            <w:r w:rsidRPr="00362D7A">
              <w:rPr>
                <w:rFonts w:ascii="Times New Roman" w:eastAsia="Times New Roman" w:hAnsi="Times New Roman" w:cs="Times New Roman"/>
                <w:sz w:val="24"/>
                <w:szCs w:val="24"/>
                <w:lang w:val="ru-RU" w:eastAsia="ru-RU"/>
              </w:rPr>
              <w:t>ількість</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суб’єктів</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господарювання</w:t>
            </w:r>
            <w:proofErr w:type="spellEnd"/>
            <w:r w:rsidRPr="00362D7A">
              <w:rPr>
                <w:rFonts w:ascii="Times New Roman" w:eastAsia="Times New Roman" w:hAnsi="Times New Roman" w:cs="Times New Roman"/>
                <w:sz w:val="24"/>
                <w:szCs w:val="24"/>
                <w:lang w:val="ru-RU" w:eastAsia="ru-RU"/>
              </w:rPr>
              <w:t xml:space="preserve">, на </w:t>
            </w:r>
            <w:proofErr w:type="spellStart"/>
            <w:r w:rsidRPr="00362D7A">
              <w:rPr>
                <w:rFonts w:ascii="Times New Roman" w:eastAsia="Times New Roman" w:hAnsi="Times New Roman" w:cs="Times New Roman"/>
                <w:sz w:val="24"/>
                <w:szCs w:val="24"/>
                <w:lang w:val="ru-RU" w:eastAsia="ru-RU"/>
              </w:rPr>
              <w:t>яких</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поширюється</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дія</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даного</w:t>
            </w:r>
            <w:proofErr w:type="spellEnd"/>
            <w:r w:rsidRPr="00362D7A">
              <w:rPr>
                <w:rFonts w:ascii="Times New Roman" w:eastAsia="Times New Roman" w:hAnsi="Times New Roman" w:cs="Times New Roman"/>
                <w:sz w:val="24"/>
                <w:szCs w:val="24"/>
                <w:lang w:val="ru-RU" w:eastAsia="ru-RU"/>
              </w:rPr>
              <w:t xml:space="preserve"> регуляторного акта  (шт.)</w:t>
            </w:r>
          </w:p>
        </w:tc>
        <w:tc>
          <w:tcPr>
            <w:tcW w:w="1331" w:type="dxa"/>
            <w:tcBorders>
              <w:top w:val="outset" w:sz="6" w:space="0" w:color="auto"/>
              <w:left w:val="outset" w:sz="6" w:space="0" w:color="auto"/>
              <w:bottom w:val="outset" w:sz="6" w:space="0" w:color="auto"/>
              <w:right w:val="outset" w:sz="6" w:space="0" w:color="auto"/>
            </w:tcBorders>
            <w:vAlign w:val="center"/>
          </w:tcPr>
          <w:p w14:paraId="673260F5" w14:textId="77777777" w:rsidR="00362D7A" w:rsidRPr="00362D7A" w:rsidRDefault="00362D7A" w:rsidP="00362D7A">
            <w:pPr>
              <w:spacing w:after="0" w:line="240" w:lineRule="auto"/>
              <w:jc w:val="center"/>
              <w:rPr>
                <w:rFonts w:ascii="Times New Roman" w:eastAsia="Times New Roman" w:hAnsi="Times New Roman" w:cs="Times New Roman"/>
                <w:bCs/>
                <w:sz w:val="24"/>
                <w:szCs w:val="24"/>
                <w:lang w:eastAsia="ru-RU"/>
              </w:rPr>
            </w:pPr>
            <w:r w:rsidRPr="00362D7A">
              <w:rPr>
                <w:rFonts w:ascii="Times New Roman" w:eastAsia="Times New Roman" w:hAnsi="Times New Roman" w:cs="Times New Roman"/>
                <w:bCs/>
                <w:sz w:val="24"/>
                <w:szCs w:val="24"/>
                <w:lang w:eastAsia="ru-RU"/>
              </w:rPr>
              <w:t>1</w:t>
            </w:r>
          </w:p>
        </w:tc>
        <w:tc>
          <w:tcPr>
            <w:tcW w:w="1418" w:type="dxa"/>
            <w:tcBorders>
              <w:top w:val="outset" w:sz="6" w:space="0" w:color="auto"/>
              <w:left w:val="outset" w:sz="6" w:space="0" w:color="auto"/>
              <w:bottom w:val="outset" w:sz="6" w:space="0" w:color="auto"/>
              <w:right w:val="outset" w:sz="6" w:space="0" w:color="auto"/>
            </w:tcBorders>
            <w:vAlign w:val="center"/>
          </w:tcPr>
          <w:p w14:paraId="12BE8A06" w14:textId="77777777" w:rsidR="00362D7A" w:rsidRPr="00362D7A" w:rsidRDefault="00362D7A" w:rsidP="00362D7A">
            <w:pPr>
              <w:spacing w:after="0" w:line="240" w:lineRule="auto"/>
              <w:jc w:val="center"/>
              <w:rPr>
                <w:rFonts w:ascii="Times New Roman" w:eastAsia="Times New Roman" w:hAnsi="Times New Roman" w:cs="Times New Roman"/>
                <w:bCs/>
                <w:sz w:val="24"/>
                <w:szCs w:val="24"/>
                <w:lang w:eastAsia="ru-RU"/>
              </w:rPr>
            </w:pPr>
            <w:r w:rsidRPr="00362D7A">
              <w:rPr>
                <w:rFonts w:ascii="Times New Roman" w:eastAsia="Times New Roman" w:hAnsi="Times New Roman" w:cs="Times New Roman"/>
                <w:bCs/>
                <w:sz w:val="24"/>
                <w:szCs w:val="24"/>
                <w:lang w:eastAsia="ru-RU"/>
              </w:rPr>
              <w:t>1</w:t>
            </w:r>
          </w:p>
        </w:tc>
        <w:tc>
          <w:tcPr>
            <w:tcW w:w="1565" w:type="dxa"/>
            <w:tcBorders>
              <w:top w:val="outset" w:sz="6" w:space="0" w:color="auto"/>
              <w:left w:val="outset" w:sz="6" w:space="0" w:color="auto"/>
              <w:bottom w:val="outset" w:sz="6" w:space="0" w:color="auto"/>
              <w:right w:val="outset" w:sz="6" w:space="0" w:color="auto"/>
            </w:tcBorders>
            <w:vAlign w:val="center"/>
          </w:tcPr>
          <w:p w14:paraId="32C1B4B0" w14:textId="77777777" w:rsidR="00362D7A" w:rsidRPr="00362D7A" w:rsidRDefault="00362D7A" w:rsidP="00362D7A">
            <w:pPr>
              <w:spacing w:after="0" w:line="240" w:lineRule="auto"/>
              <w:jc w:val="center"/>
              <w:rPr>
                <w:rFonts w:ascii="Times New Roman" w:eastAsia="Times New Roman" w:hAnsi="Times New Roman" w:cs="Times New Roman"/>
                <w:bCs/>
                <w:sz w:val="24"/>
                <w:szCs w:val="24"/>
                <w:lang w:eastAsia="ru-RU"/>
              </w:rPr>
            </w:pPr>
            <w:r w:rsidRPr="00362D7A">
              <w:rPr>
                <w:rFonts w:ascii="Times New Roman" w:eastAsia="Times New Roman" w:hAnsi="Times New Roman" w:cs="Times New Roman"/>
                <w:bCs/>
                <w:sz w:val="24"/>
                <w:szCs w:val="24"/>
                <w:lang w:eastAsia="ru-RU"/>
              </w:rPr>
              <w:t>0</w:t>
            </w:r>
          </w:p>
        </w:tc>
      </w:tr>
      <w:tr w:rsidR="00362D7A" w:rsidRPr="00362D7A" w14:paraId="1F3B772E" w14:textId="77777777" w:rsidTr="00F3511D">
        <w:trPr>
          <w:tblCellSpacing w:w="0" w:type="dxa"/>
          <w:jc w:val="center"/>
        </w:trPr>
        <w:tc>
          <w:tcPr>
            <w:tcW w:w="5162" w:type="dxa"/>
            <w:tcBorders>
              <w:top w:val="outset" w:sz="6" w:space="0" w:color="auto"/>
              <w:left w:val="outset" w:sz="6" w:space="0" w:color="auto"/>
              <w:bottom w:val="outset" w:sz="6" w:space="0" w:color="auto"/>
              <w:right w:val="outset" w:sz="6" w:space="0" w:color="auto"/>
            </w:tcBorders>
          </w:tcPr>
          <w:p w14:paraId="723F73F2" w14:textId="77777777" w:rsidR="00362D7A" w:rsidRPr="00362D7A" w:rsidRDefault="00362D7A" w:rsidP="00362D7A">
            <w:pPr>
              <w:tabs>
                <w:tab w:val="left" w:pos="567"/>
              </w:tabs>
              <w:spacing w:after="0" w:line="240" w:lineRule="auto"/>
              <w:jc w:val="both"/>
              <w:rPr>
                <w:rFonts w:ascii="Times New Roman" w:eastAsia="Times New Roman" w:hAnsi="Times New Roman" w:cs="Times New Roman"/>
                <w:b/>
                <w:sz w:val="24"/>
                <w:szCs w:val="24"/>
                <w:lang w:eastAsia="ru-RU"/>
              </w:rPr>
            </w:pPr>
            <w:r w:rsidRPr="00362D7A">
              <w:rPr>
                <w:rFonts w:ascii="Times New Roman" w:eastAsia="Times New Roman" w:hAnsi="Times New Roman" w:cs="Times New Roman"/>
                <w:b/>
                <w:sz w:val="24"/>
                <w:szCs w:val="24"/>
                <w:lang w:eastAsia="ru-RU"/>
              </w:rPr>
              <w:t xml:space="preserve"> Якісні:</w:t>
            </w:r>
          </w:p>
        </w:tc>
        <w:tc>
          <w:tcPr>
            <w:tcW w:w="1331" w:type="dxa"/>
            <w:tcBorders>
              <w:top w:val="outset" w:sz="6" w:space="0" w:color="auto"/>
              <w:left w:val="outset" w:sz="6" w:space="0" w:color="auto"/>
              <w:bottom w:val="outset" w:sz="6" w:space="0" w:color="auto"/>
              <w:right w:val="outset" w:sz="6" w:space="0" w:color="auto"/>
            </w:tcBorders>
            <w:vAlign w:val="center"/>
          </w:tcPr>
          <w:p w14:paraId="07500307" w14:textId="77777777" w:rsidR="00362D7A" w:rsidRPr="00362D7A" w:rsidRDefault="00362D7A" w:rsidP="00362D7A">
            <w:pPr>
              <w:spacing w:after="0" w:line="240" w:lineRule="auto"/>
              <w:jc w:val="center"/>
              <w:rPr>
                <w:rFonts w:ascii="Times New Roman" w:eastAsia="Times New Roman" w:hAnsi="Times New Roman" w:cs="Times New Roman"/>
                <w:bCs/>
                <w:sz w:val="24"/>
                <w:szCs w:val="24"/>
                <w:lang w:eastAsia="ru-RU"/>
              </w:rPr>
            </w:pPr>
          </w:p>
        </w:tc>
        <w:tc>
          <w:tcPr>
            <w:tcW w:w="1418" w:type="dxa"/>
            <w:tcBorders>
              <w:top w:val="outset" w:sz="6" w:space="0" w:color="auto"/>
              <w:left w:val="outset" w:sz="6" w:space="0" w:color="auto"/>
              <w:bottom w:val="outset" w:sz="6" w:space="0" w:color="auto"/>
              <w:right w:val="outset" w:sz="6" w:space="0" w:color="auto"/>
            </w:tcBorders>
            <w:vAlign w:val="center"/>
          </w:tcPr>
          <w:p w14:paraId="2390DD9D" w14:textId="77777777" w:rsidR="00362D7A" w:rsidRPr="00362D7A" w:rsidRDefault="00362D7A" w:rsidP="00362D7A">
            <w:pPr>
              <w:spacing w:after="0" w:line="240" w:lineRule="auto"/>
              <w:jc w:val="center"/>
              <w:rPr>
                <w:rFonts w:ascii="Times New Roman" w:eastAsia="Times New Roman" w:hAnsi="Times New Roman" w:cs="Times New Roman"/>
                <w:bCs/>
                <w:sz w:val="24"/>
                <w:szCs w:val="24"/>
                <w:lang w:eastAsia="ru-RU"/>
              </w:rPr>
            </w:pPr>
          </w:p>
        </w:tc>
        <w:tc>
          <w:tcPr>
            <w:tcW w:w="1565" w:type="dxa"/>
            <w:tcBorders>
              <w:top w:val="outset" w:sz="6" w:space="0" w:color="auto"/>
              <w:left w:val="outset" w:sz="6" w:space="0" w:color="auto"/>
              <w:bottom w:val="outset" w:sz="6" w:space="0" w:color="auto"/>
              <w:right w:val="outset" w:sz="6" w:space="0" w:color="auto"/>
            </w:tcBorders>
            <w:vAlign w:val="center"/>
          </w:tcPr>
          <w:p w14:paraId="0792A11D" w14:textId="77777777" w:rsidR="00362D7A" w:rsidRPr="00362D7A" w:rsidRDefault="00362D7A" w:rsidP="00362D7A">
            <w:pPr>
              <w:spacing w:after="0" w:line="240" w:lineRule="auto"/>
              <w:jc w:val="center"/>
              <w:rPr>
                <w:rFonts w:ascii="Times New Roman" w:eastAsia="Times New Roman" w:hAnsi="Times New Roman" w:cs="Times New Roman"/>
                <w:bCs/>
                <w:sz w:val="24"/>
                <w:szCs w:val="24"/>
                <w:lang w:eastAsia="ru-RU"/>
              </w:rPr>
            </w:pPr>
          </w:p>
        </w:tc>
      </w:tr>
      <w:tr w:rsidR="00362D7A" w:rsidRPr="00362D7A" w14:paraId="140FCD21" w14:textId="77777777" w:rsidTr="00F3511D">
        <w:trPr>
          <w:tblCellSpacing w:w="0" w:type="dxa"/>
          <w:jc w:val="center"/>
        </w:trPr>
        <w:tc>
          <w:tcPr>
            <w:tcW w:w="5162" w:type="dxa"/>
            <w:tcBorders>
              <w:top w:val="outset" w:sz="6" w:space="0" w:color="auto"/>
              <w:left w:val="outset" w:sz="6" w:space="0" w:color="auto"/>
              <w:bottom w:val="outset" w:sz="6" w:space="0" w:color="auto"/>
              <w:right w:val="outset" w:sz="6" w:space="0" w:color="auto"/>
            </w:tcBorders>
            <w:hideMark/>
          </w:tcPr>
          <w:p w14:paraId="4757E88B" w14:textId="77777777" w:rsidR="00362D7A" w:rsidRPr="00362D7A" w:rsidRDefault="00362D7A" w:rsidP="00362D7A">
            <w:pPr>
              <w:tabs>
                <w:tab w:val="left" w:pos="567"/>
              </w:tabs>
              <w:spacing w:after="0" w:line="240" w:lineRule="auto"/>
              <w:jc w:val="both"/>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Дохід</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підприємства</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від</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надання</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послуг</w:t>
            </w:r>
            <w:proofErr w:type="spellEnd"/>
            <w:r w:rsidRPr="00362D7A">
              <w:rPr>
                <w:rFonts w:ascii="Times New Roman" w:eastAsia="Times New Roman" w:hAnsi="Times New Roman" w:cs="Times New Roman"/>
                <w:sz w:val="24"/>
                <w:szCs w:val="24"/>
                <w:lang w:val="ru-RU" w:eastAsia="ru-RU"/>
              </w:rPr>
              <w:t xml:space="preserve"> з </w:t>
            </w:r>
            <w:proofErr w:type="spellStart"/>
            <w:r w:rsidRPr="00362D7A">
              <w:rPr>
                <w:rFonts w:ascii="Times New Roman" w:eastAsia="Times New Roman" w:hAnsi="Times New Roman" w:cs="Times New Roman"/>
                <w:sz w:val="24"/>
                <w:szCs w:val="24"/>
                <w:lang w:val="ru-RU" w:eastAsia="ru-RU"/>
              </w:rPr>
              <w:t>перевезення</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пасажирів</w:t>
            </w:r>
            <w:proofErr w:type="spellEnd"/>
            <w:r w:rsidRPr="00362D7A">
              <w:rPr>
                <w:rFonts w:ascii="Times New Roman" w:eastAsia="Times New Roman" w:hAnsi="Times New Roman" w:cs="Times New Roman"/>
                <w:sz w:val="24"/>
                <w:szCs w:val="24"/>
                <w:lang w:val="ru-RU" w:eastAsia="ru-RU"/>
              </w:rPr>
              <w:t xml:space="preserve">, тис. </w:t>
            </w:r>
            <w:proofErr w:type="spellStart"/>
            <w:r w:rsidRPr="00362D7A">
              <w:rPr>
                <w:rFonts w:ascii="Times New Roman" w:eastAsia="Times New Roman" w:hAnsi="Times New Roman" w:cs="Times New Roman"/>
                <w:sz w:val="24"/>
                <w:szCs w:val="24"/>
                <w:lang w:val="ru-RU" w:eastAsia="ru-RU"/>
              </w:rPr>
              <w:t>грн</w:t>
            </w:r>
            <w:proofErr w:type="spellEnd"/>
            <w:r w:rsidRPr="00362D7A">
              <w:rPr>
                <w:rFonts w:ascii="Times New Roman" w:eastAsia="Times New Roman" w:hAnsi="Times New Roman" w:cs="Times New Roman"/>
                <w:sz w:val="24"/>
                <w:szCs w:val="24"/>
                <w:lang w:val="ru-RU" w:eastAsia="ru-RU"/>
              </w:rPr>
              <w:t>;</w:t>
            </w:r>
          </w:p>
        </w:tc>
        <w:tc>
          <w:tcPr>
            <w:tcW w:w="1331" w:type="dxa"/>
            <w:tcBorders>
              <w:top w:val="outset" w:sz="6" w:space="0" w:color="auto"/>
              <w:left w:val="outset" w:sz="6" w:space="0" w:color="auto"/>
              <w:bottom w:val="outset" w:sz="6" w:space="0" w:color="auto"/>
              <w:right w:val="outset" w:sz="6" w:space="0" w:color="auto"/>
            </w:tcBorders>
            <w:vAlign w:val="center"/>
          </w:tcPr>
          <w:p w14:paraId="1280E541" w14:textId="77777777" w:rsidR="00362D7A" w:rsidRPr="00362D7A" w:rsidRDefault="00362D7A" w:rsidP="00362D7A">
            <w:pPr>
              <w:spacing w:after="0" w:line="240" w:lineRule="auto"/>
              <w:jc w:val="center"/>
              <w:rPr>
                <w:rFonts w:ascii="Times New Roman" w:eastAsia="Times New Roman" w:hAnsi="Times New Roman" w:cs="Times New Roman"/>
                <w:bCs/>
                <w:sz w:val="24"/>
                <w:szCs w:val="24"/>
                <w:lang w:eastAsia="ru-RU"/>
              </w:rPr>
            </w:pPr>
            <w:r w:rsidRPr="00362D7A">
              <w:rPr>
                <w:rFonts w:ascii="Times New Roman" w:eastAsia="Times New Roman" w:hAnsi="Times New Roman" w:cs="Times New Roman"/>
                <w:bCs/>
                <w:sz w:val="24"/>
                <w:szCs w:val="24"/>
                <w:lang w:eastAsia="ru-RU"/>
              </w:rPr>
              <w:t>23 642,61</w:t>
            </w:r>
          </w:p>
        </w:tc>
        <w:tc>
          <w:tcPr>
            <w:tcW w:w="1418" w:type="dxa"/>
            <w:tcBorders>
              <w:top w:val="outset" w:sz="6" w:space="0" w:color="auto"/>
              <w:left w:val="outset" w:sz="6" w:space="0" w:color="auto"/>
              <w:bottom w:val="outset" w:sz="6" w:space="0" w:color="auto"/>
              <w:right w:val="outset" w:sz="6" w:space="0" w:color="auto"/>
            </w:tcBorders>
            <w:vAlign w:val="center"/>
          </w:tcPr>
          <w:p w14:paraId="75E7B066" w14:textId="77777777" w:rsidR="00362D7A" w:rsidRPr="00362D7A" w:rsidRDefault="00362D7A" w:rsidP="00362D7A">
            <w:pPr>
              <w:spacing w:after="0" w:line="240" w:lineRule="auto"/>
              <w:jc w:val="center"/>
              <w:rPr>
                <w:rFonts w:ascii="Times New Roman" w:eastAsia="Times New Roman" w:hAnsi="Times New Roman" w:cs="Times New Roman"/>
                <w:bCs/>
                <w:sz w:val="24"/>
                <w:szCs w:val="24"/>
                <w:lang w:eastAsia="ru-RU"/>
              </w:rPr>
            </w:pPr>
            <w:r w:rsidRPr="00362D7A">
              <w:rPr>
                <w:rFonts w:ascii="Times New Roman" w:eastAsia="Times New Roman" w:hAnsi="Times New Roman" w:cs="Times New Roman"/>
                <w:bCs/>
                <w:sz w:val="24"/>
                <w:szCs w:val="24"/>
                <w:lang w:eastAsia="ru-RU"/>
              </w:rPr>
              <w:t>33 657,81</w:t>
            </w:r>
          </w:p>
        </w:tc>
        <w:tc>
          <w:tcPr>
            <w:tcW w:w="1565" w:type="dxa"/>
            <w:tcBorders>
              <w:top w:val="outset" w:sz="6" w:space="0" w:color="auto"/>
              <w:left w:val="outset" w:sz="6" w:space="0" w:color="auto"/>
              <w:bottom w:val="outset" w:sz="6" w:space="0" w:color="auto"/>
              <w:right w:val="outset" w:sz="6" w:space="0" w:color="auto"/>
            </w:tcBorders>
            <w:vAlign w:val="center"/>
          </w:tcPr>
          <w:p w14:paraId="54672553" w14:textId="77777777" w:rsidR="00362D7A" w:rsidRPr="00362D7A" w:rsidRDefault="00362D7A" w:rsidP="00362D7A">
            <w:pPr>
              <w:spacing w:after="0" w:line="240" w:lineRule="auto"/>
              <w:jc w:val="center"/>
              <w:rPr>
                <w:rFonts w:ascii="Times New Roman" w:eastAsia="Times New Roman" w:hAnsi="Times New Roman" w:cs="Times New Roman"/>
                <w:bCs/>
                <w:sz w:val="24"/>
                <w:szCs w:val="24"/>
                <w:lang w:eastAsia="ru-RU"/>
              </w:rPr>
            </w:pPr>
            <w:r w:rsidRPr="00362D7A">
              <w:rPr>
                <w:rFonts w:ascii="Times New Roman" w:eastAsia="Times New Roman" w:hAnsi="Times New Roman" w:cs="Times New Roman"/>
                <w:bCs/>
                <w:sz w:val="24"/>
                <w:szCs w:val="24"/>
                <w:lang w:eastAsia="ru-RU"/>
              </w:rPr>
              <w:t>+10 015,2</w:t>
            </w:r>
          </w:p>
        </w:tc>
      </w:tr>
      <w:tr w:rsidR="00362D7A" w:rsidRPr="00362D7A" w14:paraId="04939942" w14:textId="77777777" w:rsidTr="00F3511D">
        <w:trPr>
          <w:tblCellSpacing w:w="0" w:type="dxa"/>
          <w:jc w:val="center"/>
        </w:trPr>
        <w:tc>
          <w:tcPr>
            <w:tcW w:w="5162" w:type="dxa"/>
            <w:tcBorders>
              <w:top w:val="outset" w:sz="6" w:space="0" w:color="auto"/>
              <w:left w:val="outset" w:sz="6" w:space="0" w:color="auto"/>
              <w:bottom w:val="outset" w:sz="6" w:space="0" w:color="auto"/>
              <w:right w:val="outset" w:sz="6" w:space="0" w:color="auto"/>
            </w:tcBorders>
            <w:hideMark/>
          </w:tcPr>
          <w:p w14:paraId="3D3D14A6" w14:textId="77777777" w:rsidR="00362D7A" w:rsidRPr="00362D7A" w:rsidRDefault="00362D7A" w:rsidP="00362D7A">
            <w:pPr>
              <w:tabs>
                <w:tab w:val="left" w:pos="851"/>
                <w:tab w:val="left" w:pos="1276"/>
                <w:tab w:val="left" w:pos="1701"/>
                <w:tab w:val="left" w:pos="1985"/>
                <w:tab w:val="left" w:pos="2410"/>
                <w:tab w:val="left" w:pos="2694"/>
              </w:tabs>
              <w:spacing w:after="0" w:line="240" w:lineRule="auto"/>
              <w:ind w:left="157"/>
              <w:contextualSpacing/>
              <w:rPr>
                <w:rFonts w:ascii="Times New Roman" w:eastAsia="Times New Roman" w:hAnsi="Times New Roman" w:cs="Times New Roman"/>
                <w:sz w:val="24"/>
                <w:szCs w:val="24"/>
                <w:lang w:eastAsia="ru-RU"/>
              </w:rPr>
            </w:pPr>
            <w:proofErr w:type="spellStart"/>
            <w:r w:rsidRPr="00362D7A">
              <w:rPr>
                <w:rFonts w:ascii="Times New Roman" w:eastAsia="Times New Roman" w:hAnsi="Times New Roman" w:cs="Times New Roman"/>
                <w:sz w:val="24"/>
                <w:szCs w:val="24"/>
                <w:lang w:val="ru-RU" w:eastAsia="ru-RU"/>
              </w:rPr>
              <w:t>Витрати</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підприємств</w:t>
            </w:r>
            <w:proofErr w:type="spellEnd"/>
            <w:r w:rsidRPr="00362D7A">
              <w:rPr>
                <w:rFonts w:ascii="Times New Roman" w:eastAsia="Times New Roman" w:hAnsi="Times New Roman" w:cs="Times New Roman"/>
                <w:sz w:val="24"/>
                <w:szCs w:val="24"/>
                <w:lang w:eastAsia="ru-RU"/>
              </w:rPr>
              <w:t>а</w:t>
            </w:r>
            <w:r w:rsidRPr="00362D7A">
              <w:rPr>
                <w:rFonts w:ascii="Times New Roman" w:eastAsia="Times New Roman" w:hAnsi="Times New Roman" w:cs="Times New Roman"/>
                <w:sz w:val="24"/>
                <w:szCs w:val="24"/>
                <w:lang w:val="ru-RU" w:eastAsia="ru-RU"/>
              </w:rPr>
              <w:t xml:space="preserve"> на </w:t>
            </w:r>
            <w:proofErr w:type="spellStart"/>
            <w:r w:rsidRPr="00362D7A">
              <w:rPr>
                <w:rFonts w:ascii="Times New Roman" w:eastAsia="Times New Roman" w:hAnsi="Times New Roman" w:cs="Times New Roman"/>
                <w:sz w:val="24"/>
                <w:szCs w:val="24"/>
                <w:lang w:val="ru-RU" w:eastAsia="ru-RU"/>
              </w:rPr>
              <w:t>надання</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послуг</w:t>
            </w:r>
            <w:proofErr w:type="spellEnd"/>
            <w:r w:rsidRPr="00362D7A">
              <w:rPr>
                <w:rFonts w:ascii="Times New Roman" w:eastAsia="Times New Roman" w:hAnsi="Times New Roman" w:cs="Times New Roman"/>
                <w:sz w:val="24"/>
                <w:szCs w:val="24"/>
                <w:lang w:val="ru-RU" w:eastAsia="ru-RU"/>
              </w:rPr>
              <w:t xml:space="preserve"> з </w:t>
            </w:r>
            <w:proofErr w:type="spellStart"/>
            <w:r w:rsidRPr="00362D7A">
              <w:rPr>
                <w:rFonts w:ascii="Times New Roman" w:eastAsia="Times New Roman" w:hAnsi="Times New Roman" w:cs="Times New Roman"/>
                <w:sz w:val="24"/>
                <w:szCs w:val="24"/>
                <w:lang w:val="ru-RU" w:eastAsia="ru-RU"/>
              </w:rPr>
              <w:t>перевезення</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пасажирів</w:t>
            </w:r>
            <w:proofErr w:type="spellEnd"/>
            <w:r w:rsidRPr="00362D7A">
              <w:rPr>
                <w:rFonts w:ascii="Times New Roman" w:eastAsia="Times New Roman" w:hAnsi="Times New Roman" w:cs="Times New Roman"/>
                <w:sz w:val="24"/>
                <w:szCs w:val="24"/>
                <w:lang w:val="ru-RU" w:eastAsia="ru-RU"/>
              </w:rPr>
              <w:t>, тис. грн. (</w:t>
            </w:r>
            <w:proofErr w:type="spellStart"/>
            <w:r w:rsidRPr="00362D7A">
              <w:rPr>
                <w:rFonts w:ascii="Times New Roman" w:eastAsia="Times New Roman" w:hAnsi="Times New Roman" w:cs="Times New Roman"/>
                <w:sz w:val="24"/>
                <w:szCs w:val="24"/>
                <w:lang w:val="ru-RU" w:eastAsia="ru-RU"/>
              </w:rPr>
              <w:t>матеріали</w:t>
            </w:r>
            <w:proofErr w:type="spellEnd"/>
            <w:r w:rsidRPr="00362D7A">
              <w:rPr>
                <w:rFonts w:ascii="Times New Roman" w:eastAsia="Times New Roman" w:hAnsi="Times New Roman" w:cs="Times New Roman"/>
                <w:sz w:val="24"/>
                <w:szCs w:val="24"/>
                <w:lang w:val="ru-RU" w:eastAsia="ru-RU"/>
              </w:rPr>
              <w:t xml:space="preserve"> та </w:t>
            </w:r>
            <w:proofErr w:type="spellStart"/>
            <w:r w:rsidRPr="00362D7A">
              <w:rPr>
                <w:rFonts w:ascii="Times New Roman" w:eastAsia="Times New Roman" w:hAnsi="Times New Roman" w:cs="Times New Roman"/>
                <w:sz w:val="24"/>
                <w:szCs w:val="24"/>
                <w:lang w:val="ru-RU" w:eastAsia="ru-RU"/>
              </w:rPr>
              <w:t>запчастини</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електроенергія</w:t>
            </w:r>
            <w:proofErr w:type="spellEnd"/>
            <w:r w:rsidRPr="00362D7A">
              <w:rPr>
                <w:rFonts w:ascii="Times New Roman" w:eastAsia="Times New Roman" w:hAnsi="Times New Roman" w:cs="Times New Roman"/>
                <w:sz w:val="24"/>
                <w:szCs w:val="24"/>
                <w:lang w:val="ru-RU" w:eastAsia="ru-RU"/>
              </w:rPr>
              <w:t xml:space="preserve">, ПММ, </w:t>
            </w:r>
            <w:proofErr w:type="spellStart"/>
            <w:r w:rsidRPr="00362D7A">
              <w:rPr>
                <w:rFonts w:ascii="Times New Roman" w:eastAsia="Times New Roman" w:hAnsi="Times New Roman" w:cs="Times New Roman"/>
                <w:sz w:val="24"/>
                <w:szCs w:val="24"/>
                <w:lang w:val="ru-RU" w:eastAsia="ru-RU"/>
              </w:rPr>
              <w:t>заробітна</w:t>
            </w:r>
            <w:proofErr w:type="spellEnd"/>
            <w:r w:rsidRPr="00362D7A">
              <w:rPr>
                <w:rFonts w:ascii="Times New Roman" w:eastAsia="Times New Roman" w:hAnsi="Times New Roman" w:cs="Times New Roman"/>
                <w:sz w:val="24"/>
                <w:szCs w:val="24"/>
                <w:lang w:val="ru-RU" w:eastAsia="ru-RU"/>
              </w:rPr>
              <w:t xml:space="preserve"> плата, </w:t>
            </w:r>
            <w:proofErr w:type="spellStart"/>
            <w:r w:rsidRPr="00362D7A">
              <w:rPr>
                <w:rFonts w:ascii="Times New Roman" w:eastAsia="Times New Roman" w:hAnsi="Times New Roman" w:cs="Times New Roman"/>
                <w:sz w:val="24"/>
                <w:szCs w:val="24"/>
                <w:lang w:val="ru-RU" w:eastAsia="ru-RU"/>
              </w:rPr>
              <w:t>комунальні</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послуги</w:t>
            </w:r>
            <w:proofErr w:type="spellEnd"/>
            <w:r w:rsidRPr="00362D7A">
              <w:rPr>
                <w:rFonts w:ascii="Times New Roman" w:eastAsia="Times New Roman" w:hAnsi="Times New Roman" w:cs="Times New Roman"/>
                <w:sz w:val="24"/>
                <w:szCs w:val="24"/>
                <w:lang w:val="ru-RU" w:eastAsia="ru-RU"/>
              </w:rPr>
              <w:t xml:space="preserve"> та </w:t>
            </w:r>
            <w:proofErr w:type="spellStart"/>
            <w:r w:rsidRPr="00362D7A">
              <w:rPr>
                <w:rFonts w:ascii="Times New Roman" w:eastAsia="Times New Roman" w:hAnsi="Times New Roman" w:cs="Times New Roman"/>
                <w:sz w:val="24"/>
                <w:szCs w:val="24"/>
                <w:lang w:val="ru-RU" w:eastAsia="ru-RU"/>
              </w:rPr>
              <w:t>інші</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витрати</w:t>
            </w:r>
            <w:proofErr w:type="spellEnd"/>
            <w:r w:rsidRPr="00362D7A">
              <w:rPr>
                <w:rFonts w:ascii="Times New Roman" w:eastAsia="Times New Roman" w:hAnsi="Times New Roman" w:cs="Times New Roman"/>
                <w:sz w:val="24"/>
                <w:szCs w:val="24"/>
                <w:lang w:val="ru-RU" w:eastAsia="ru-RU"/>
              </w:rPr>
              <w:t>)</w:t>
            </w:r>
            <w:r w:rsidRPr="00362D7A">
              <w:rPr>
                <w:rFonts w:ascii="Times New Roman" w:eastAsia="Times New Roman" w:hAnsi="Times New Roman" w:cs="Times New Roman"/>
                <w:sz w:val="24"/>
                <w:szCs w:val="24"/>
                <w:lang w:eastAsia="ru-RU"/>
              </w:rPr>
              <w:t xml:space="preserve">, </w:t>
            </w:r>
            <w:proofErr w:type="spellStart"/>
            <w:r w:rsidRPr="00362D7A">
              <w:rPr>
                <w:rFonts w:ascii="Times New Roman" w:eastAsia="Times New Roman" w:hAnsi="Times New Roman" w:cs="Times New Roman"/>
                <w:sz w:val="24"/>
                <w:szCs w:val="24"/>
                <w:lang w:eastAsia="ru-RU"/>
              </w:rPr>
              <w:t>тис.грн</w:t>
            </w:r>
            <w:proofErr w:type="spellEnd"/>
            <w:r w:rsidRPr="00362D7A">
              <w:rPr>
                <w:rFonts w:ascii="Times New Roman" w:eastAsia="Times New Roman" w:hAnsi="Times New Roman" w:cs="Times New Roman"/>
                <w:sz w:val="24"/>
                <w:szCs w:val="24"/>
                <w:lang w:eastAsia="ru-RU"/>
              </w:rPr>
              <w:t>.</w:t>
            </w:r>
          </w:p>
        </w:tc>
        <w:tc>
          <w:tcPr>
            <w:tcW w:w="1331" w:type="dxa"/>
            <w:tcBorders>
              <w:top w:val="outset" w:sz="6" w:space="0" w:color="auto"/>
              <w:left w:val="outset" w:sz="6" w:space="0" w:color="auto"/>
              <w:bottom w:val="outset" w:sz="6" w:space="0" w:color="auto"/>
              <w:right w:val="outset" w:sz="6" w:space="0" w:color="auto"/>
            </w:tcBorders>
            <w:vAlign w:val="center"/>
          </w:tcPr>
          <w:p w14:paraId="6B4DFDD7" w14:textId="77777777" w:rsidR="00362D7A" w:rsidRPr="00362D7A" w:rsidRDefault="00362D7A" w:rsidP="00362D7A">
            <w:pPr>
              <w:spacing w:after="0" w:line="240" w:lineRule="auto"/>
              <w:jc w:val="center"/>
              <w:rPr>
                <w:rFonts w:ascii="Times New Roman" w:eastAsia="Times New Roman" w:hAnsi="Times New Roman" w:cs="Times New Roman"/>
                <w:bCs/>
                <w:sz w:val="24"/>
                <w:szCs w:val="24"/>
                <w:lang w:eastAsia="ru-RU"/>
              </w:rPr>
            </w:pPr>
            <w:r w:rsidRPr="00362D7A">
              <w:rPr>
                <w:rFonts w:ascii="Times New Roman" w:eastAsia="Times New Roman" w:hAnsi="Times New Roman" w:cs="Times New Roman"/>
                <w:bCs/>
                <w:sz w:val="24"/>
                <w:szCs w:val="24"/>
                <w:lang w:eastAsia="ru-RU"/>
              </w:rPr>
              <w:t>183 516,96</w:t>
            </w:r>
          </w:p>
        </w:tc>
        <w:tc>
          <w:tcPr>
            <w:tcW w:w="1418" w:type="dxa"/>
            <w:tcBorders>
              <w:top w:val="outset" w:sz="6" w:space="0" w:color="auto"/>
              <w:left w:val="outset" w:sz="6" w:space="0" w:color="auto"/>
              <w:bottom w:val="outset" w:sz="6" w:space="0" w:color="auto"/>
              <w:right w:val="outset" w:sz="6" w:space="0" w:color="auto"/>
            </w:tcBorders>
            <w:vAlign w:val="center"/>
          </w:tcPr>
          <w:p w14:paraId="2A1023A2" w14:textId="77777777" w:rsidR="00362D7A" w:rsidRPr="00362D7A" w:rsidRDefault="00362D7A" w:rsidP="00362D7A">
            <w:pPr>
              <w:spacing w:after="0" w:line="240" w:lineRule="auto"/>
              <w:jc w:val="center"/>
              <w:rPr>
                <w:rFonts w:ascii="Times New Roman" w:eastAsia="Times New Roman" w:hAnsi="Times New Roman" w:cs="Times New Roman"/>
                <w:bCs/>
                <w:sz w:val="24"/>
                <w:szCs w:val="24"/>
                <w:lang w:eastAsia="ru-RU"/>
              </w:rPr>
            </w:pPr>
            <w:r w:rsidRPr="00362D7A">
              <w:rPr>
                <w:rFonts w:ascii="Times New Roman" w:eastAsia="Times New Roman" w:hAnsi="Times New Roman" w:cs="Times New Roman"/>
                <w:bCs/>
                <w:sz w:val="24"/>
                <w:szCs w:val="24"/>
                <w:lang w:eastAsia="ru-RU"/>
              </w:rPr>
              <w:t>228 110,0</w:t>
            </w:r>
          </w:p>
        </w:tc>
        <w:tc>
          <w:tcPr>
            <w:tcW w:w="1565" w:type="dxa"/>
            <w:tcBorders>
              <w:top w:val="outset" w:sz="6" w:space="0" w:color="auto"/>
              <w:left w:val="outset" w:sz="6" w:space="0" w:color="auto"/>
              <w:bottom w:val="outset" w:sz="6" w:space="0" w:color="auto"/>
              <w:right w:val="outset" w:sz="6" w:space="0" w:color="auto"/>
            </w:tcBorders>
            <w:vAlign w:val="center"/>
          </w:tcPr>
          <w:p w14:paraId="4833C183" w14:textId="77777777" w:rsidR="00362D7A" w:rsidRPr="00362D7A" w:rsidRDefault="00362D7A" w:rsidP="00362D7A">
            <w:pPr>
              <w:spacing w:after="0" w:line="240" w:lineRule="auto"/>
              <w:jc w:val="center"/>
              <w:rPr>
                <w:rFonts w:ascii="Times New Roman" w:eastAsia="Times New Roman" w:hAnsi="Times New Roman" w:cs="Times New Roman"/>
                <w:bCs/>
                <w:sz w:val="24"/>
                <w:szCs w:val="24"/>
                <w:lang w:eastAsia="ru-RU"/>
              </w:rPr>
            </w:pPr>
            <w:r w:rsidRPr="00362D7A">
              <w:rPr>
                <w:rFonts w:ascii="Times New Roman" w:eastAsia="Times New Roman" w:hAnsi="Times New Roman" w:cs="Times New Roman"/>
                <w:bCs/>
                <w:sz w:val="24"/>
                <w:szCs w:val="24"/>
                <w:lang w:eastAsia="ru-RU"/>
              </w:rPr>
              <w:t>+44 593,04</w:t>
            </w:r>
          </w:p>
        </w:tc>
      </w:tr>
      <w:tr w:rsidR="00362D7A" w:rsidRPr="00362D7A" w14:paraId="2319D1D1" w14:textId="77777777" w:rsidTr="00F3511D">
        <w:trPr>
          <w:tblCellSpacing w:w="0" w:type="dxa"/>
          <w:jc w:val="center"/>
        </w:trPr>
        <w:tc>
          <w:tcPr>
            <w:tcW w:w="5162" w:type="dxa"/>
            <w:tcBorders>
              <w:top w:val="outset" w:sz="6" w:space="0" w:color="auto"/>
              <w:left w:val="outset" w:sz="6" w:space="0" w:color="auto"/>
              <w:bottom w:val="outset" w:sz="6" w:space="0" w:color="auto"/>
              <w:right w:val="outset" w:sz="6" w:space="0" w:color="auto"/>
            </w:tcBorders>
            <w:vAlign w:val="center"/>
          </w:tcPr>
          <w:p w14:paraId="2D6B2436" w14:textId="77777777" w:rsidR="00362D7A" w:rsidRPr="00362D7A" w:rsidRDefault="00362D7A" w:rsidP="00362D7A">
            <w:pPr>
              <w:tabs>
                <w:tab w:val="left" w:pos="426"/>
                <w:tab w:val="left" w:pos="567"/>
                <w:tab w:val="left" w:pos="851"/>
                <w:tab w:val="left" w:pos="1701"/>
                <w:tab w:val="left" w:pos="1985"/>
                <w:tab w:val="left" w:pos="2410"/>
                <w:tab w:val="left" w:pos="2694"/>
              </w:tabs>
              <w:spacing w:after="0" w:line="240" w:lineRule="auto"/>
              <w:contextualSpacing/>
              <w:jc w:val="both"/>
              <w:rPr>
                <w:rFonts w:ascii="Times New Roman" w:eastAsia="Times New Roman" w:hAnsi="Times New Roman" w:cs="Times New Roman"/>
                <w:color w:val="FF0000"/>
                <w:sz w:val="24"/>
                <w:szCs w:val="24"/>
                <w:lang w:eastAsia="ru-RU"/>
              </w:rPr>
            </w:pPr>
            <w:r w:rsidRPr="00362D7A">
              <w:rPr>
                <w:rFonts w:ascii="Times New Roman" w:eastAsia="Times New Roman" w:hAnsi="Times New Roman" w:cs="Times New Roman"/>
                <w:sz w:val="24"/>
                <w:szCs w:val="24"/>
                <w:lang w:eastAsia="ru-RU"/>
              </w:rPr>
              <w:t xml:space="preserve">   Р</w:t>
            </w:r>
            <w:proofErr w:type="spellStart"/>
            <w:r w:rsidRPr="00362D7A">
              <w:rPr>
                <w:rFonts w:ascii="Times New Roman" w:eastAsia="Times New Roman" w:hAnsi="Times New Roman" w:cs="Times New Roman"/>
                <w:sz w:val="24"/>
                <w:szCs w:val="24"/>
                <w:lang w:val="ru-RU" w:eastAsia="ru-RU"/>
              </w:rPr>
              <w:t>озмір</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надходжень</w:t>
            </w:r>
            <w:proofErr w:type="spellEnd"/>
            <w:r w:rsidRPr="00362D7A">
              <w:rPr>
                <w:rFonts w:ascii="Times New Roman" w:eastAsia="Times New Roman" w:hAnsi="Times New Roman" w:cs="Times New Roman"/>
                <w:sz w:val="24"/>
                <w:szCs w:val="24"/>
                <w:lang w:val="ru-RU" w:eastAsia="ru-RU"/>
              </w:rPr>
              <w:t xml:space="preserve"> до бюджету міста (</w:t>
            </w:r>
            <w:proofErr w:type="spellStart"/>
            <w:r w:rsidRPr="00362D7A">
              <w:rPr>
                <w:rFonts w:ascii="Times New Roman" w:eastAsia="Times New Roman" w:hAnsi="Times New Roman" w:cs="Times New Roman"/>
                <w:sz w:val="24"/>
                <w:szCs w:val="24"/>
                <w:lang w:val="ru-RU" w:eastAsia="ru-RU"/>
              </w:rPr>
              <w:t>тис.грн</w:t>
            </w:r>
            <w:proofErr w:type="spellEnd"/>
            <w:r w:rsidRPr="00362D7A">
              <w:rPr>
                <w:rFonts w:ascii="Times New Roman" w:eastAsia="Times New Roman" w:hAnsi="Times New Roman" w:cs="Times New Roman"/>
                <w:sz w:val="24"/>
                <w:szCs w:val="24"/>
                <w:lang w:val="ru-RU" w:eastAsia="ru-RU"/>
              </w:rPr>
              <w:t xml:space="preserve">);   </w:t>
            </w:r>
          </w:p>
        </w:tc>
        <w:tc>
          <w:tcPr>
            <w:tcW w:w="1331" w:type="dxa"/>
            <w:tcBorders>
              <w:top w:val="outset" w:sz="6" w:space="0" w:color="auto"/>
              <w:left w:val="outset" w:sz="6" w:space="0" w:color="auto"/>
              <w:bottom w:val="outset" w:sz="6" w:space="0" w:color="auto"/>
              <w:right w:val="outset" w:sz="6" w:space="0" w:color="auto"/>
            </w:tcBorders>
            <w:vAlign w:val="center"/>
          </w:tcPr>
          <w:p w14:paraId="0258FE0B" w14:textId="77777777" w:rsidR="00362D7A" w:rsidRPr="00362D7A" w:rsidRDefault="00362D7A" w:rsidP="00362D7A">
            <w:pPr>
              <w:spacing w:after="0" w:line="240" w:lineRule="auto"/>
              <w:jc w:val="center"/>
              <w:rPr>
                <w:rFonts w:ascii="Times New Roman" w:eastAsia="Times New Roman" w:hAnsi="Times New Roman" w:cs="Times New Roman"/>
                <w:bCs/>
                <w:color w:val="FF0000"/>
                <w:sz w:val="24"/>
                <w:szCs w:val="24"/>
                <w:lang w:eastAsia="ru-RU"/>
              </w:rPr>
            </w:pPr>
            <w:r w:rsidRPr="00362D7A">
              <w:rPr>
                <w:rFonts w:ascii="Times New Roman" w:eastAsia="Times New Roman" w:hAnsi="Times New Roman" w:cs="Times New Roman"/>
                <w:bCs/>
                <w:sz w:val="24"/>
                <w:szCs w:val="24"/>
                <w:lang w:eastAsia="ru-RU"/>
              </w:rPr>
              <w:t>32 117,87</w:t>
            </w:r>
          </w:p>
        </w:tc>
        <w:tc>
          <w:tcPr>
            <w:tcW w:w="1418" w:type="dxa"/>
            <w:tcBorders>
              <w:top w:val="outset" w:sz="6" w:space="0" w:color="auto"/>
              <w:left w:val="outset" w:sz="6" w:space="0" w:color="auto"/>
              <w:bottom w:val="outset" w:sz="6" w:space="0" w:color="auto"/>
              <w:right w:val="outset" w:sz="6" w:space="0" w:color="auto"/>
            </w:tcBorders>
            <w:vAlign w:val="center"/>
          </w:tcPr>
          <w:p w14:paraId="2B1697FB" w14:textId="77777777" w:rsidR="00362D7A" w:rsidRPr="00362D7A" w:rsidRDefault="00362D7A" w:rsidP="00362D7A">
            <w:pPr>
              <w:spacing w:after="0" w:line="240" w:lineRule="auto"/>
              <w:jc w:val="center"/>
              <w:rPr>
                <w:rFonts w:ascii="Times New Roman" w:eastAsia="Times New Roman" w:hAnsi="Times New Roman" w:cs="Times New Roman"/>
                <w:bCs/>
                <w:color w:val="FF0000"/>
                <w:sz w:val="24"/>
                <w:szCs w:val="24"/>
                <w:lang w:eastAsia="ru-RU"/>
              </w:rPr>
            </w:pPr>
            <w:r w:rsidRPr="00362D7A">
              <w:rPr>
                <w:rFonts w:ascii="Times New Roman" w:eastAsia="Times New Roman" w:hAnsi="Times New Roman" w:cs="Times New Roman"/>
                <w:bCs/>
                <w:sz w:val="24"/>
                <w:szCs w:val="24"/>
                <w:lang w:eastAsia="ru-RU"/>
              </w:rPr>
              <w:t>48 746,3</w:t>
            </w:r>
          </w:p>
        </w:tc>
        <w:tc>
          <w:tcPr>
            <w:tcW w:w="1565" w:type="dxa"/>
            <w:tcBorders>
              <w:top w:val="outset" w:sz="6" w:space="0" w:color="auto"/>
              <w:left w:val="outset" w:sz="6" w:space="0" w:color="auto"/>
              <w:bottom w:val="outset" w:sz="6" w:space="0" w:color="auto"/>
              <w:right w:val="outset" w:sz="6" w:space="0" w:color="auto"/>
            </w:tcBorders>
            <w:vAlign w:val="center"/>
          </w:tcPr>
          <w:p w14:paraId="1CD14391" w14:textId="77777777" w:rsidR="00362D7A" w:rsidRPr="00362D7A" w:rsidRDefault="00362D7A" w:rsidP="00362D7A">
            <w:pPr>
              <w:spacing w:after="0" w:line="240" w:lineRule="auto"/>
              <w:jc w:val="center"/>
              <w:rPr>
                <w:rFonts w:ascii="Times New Roman" w:eastAsia="Times New Roman" w:hAnsi="Times New Roman" w:cs="Times New Roman"/>
                <w:bCs/>
                <w:sz w:val="24"/>
                <w:szCs w:val="24"/>
                <w:lang w:eastAsia="ru-RU"/>
              </w:rPr>
            </w:pPr>
            <w:r w:rsidRPr="00362D7A">
              <w:rPr>
                <w:rFonts w:ascii="Times New Roman" w:eastAsia="Times New Roman" w:hAnsi="Times New Roman" w:cs="Times New Roman"/>
                <w:bCs/>
                <w:sz w:val="24"/>
                <w:szCs w:val="24"/>
                <w:lang w:eastAsia="ru-RU"/>
              </w:rPr>
              <w:t>+16 628,43</w:t>
            </w:r>
          </w:p>
        </w:tc>
      </w:tr>
      <w:tr w:rsidR="00362D7A" w:rsidRPr="00362D7A" w14:paraId="7C04494C" w14:textId="77777777" w:rsidTr="00F3511D">
        <w:trPr>
          <w:tblCellSpacing w:w="0" w:type="dxa"/>
          <w:jc w:val="center"/>
        </w:trPr>
        <w:tc>
          <w:tcPr>
            <w:tcW w:w="5162" w:type="dxa"/>
            <w:tcBorders>
              <w:top w:val="outset" w:sz="6" w:space="0" w:color="auto"/>
              <w:left w:val="outset" w:sz="6" w:space="0" w:color="auto"/>
              <w:bottom w:val="outset" w:sz="6" w:space="0" w:color="auto"/>
              <w:right w:val="outset" w:sz="6" w:space="0" w:color="auto"/>
            </w:tcBorders>
            <w:vAlign w:val="center"/>
            <w:hideMark/>
          </w:tcPr>
          <w:p w14:paraId="309304FC" w14:textId="77777777" w:rsidR="00362D7A" w:rsidRPr="00362D7A" w:rsidRDefault="00362D7A" w:rsidP="00362D7A">
            <w:pPr>
              <w:tabs>
                <w:tab w:val="left" w:pos="426"/>
                <w:tab w:val="left" w:pos="567"/>
                <w:tab w:val="left" w:pos="851"/>
                <w:tab w:val="left" w:pos="1701"/>
                <w:tab w:val="left" w:pos="1985"/>
                <w:tab w:val="left" w:pos="2410"/>
                <w:tab w:val="left" w:pos="2694"/>
              </w:tabs>
              <w:spacing w:after="0" w:line="240" w:lineRule="auto"/>
              <w:ind w:left="157"/>
              <w:contextualSpacing/>
              <w:jc w:val="both"/>
              <w:rPr>
                <w:rFonts w:ascii="Times New Roman" w:eastAsia="Times New Roman" w:hAnsi="Times New Roman" w:cs="Times New Roman"/>
                <w:sz w:val="24"/>
                <w:szCs w:val="24"/>
                <w:lang w:eastAsia="ru-RU"/>
              </w:rPr>
            </w:pPr>
            <w:proofErr w:type="spellStart"/>
            <w:r w:rsidRPr="00362D7A">
              <w:rPr>
                <w:rFonts w:ascii="Times New Roman" w:eastAsia="Times New Roman" w:hAnsi="Times New Roman" w:cs="Times New Roman"/>
                <w:sz w:val="24"/>
                <w:szCs w:val="24"/>
                <w:lang w:val="ru-RU" w:eastAsia="ru-RU"/>
              </w:rPr>
              <w:t>Обсяг</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пасажиропотоку</w:t>
            </w:r>
            <w:proofErr w:type="spellEnd"/>
            <w:r w:rsidRPr="00362D7A">
              <w:rPr>
                <w:rFonts w:ascii="Times New Roman" w:eastAsia="Times New Roman" w:hAnsi="Times New Roman" w:cs="Times New Roman"/>
                <w:sz w:val="24"/>
                <w:szCs w:val="24"/>
                <w:lang w:val="ru-RU" w:eastAsia="ru-RU"/>
              </w:rPr>
              <w:t>, пас.:</w:t>
            </w:r>
          </w:p>
        </w:tc>
        <w:tc>
          <w:tcPr>
            <w:tcW w:w="1331" w:type="dxa"/>
            <w:tcBorders>
              <w:top w:val="outset" w:sz="6" w:space="0" w:color="auto"/>
              <w:left w:val="outset" w:sz="6" w:space="0" w:color="auto"/>
              <w:bottom w:val="outset" w:sz="6" w:space="0" w:color="auto"/>
              <w:right w:val="outset" w:sz="6" w:space="0" w:color="auto"/>
            </w:tcBorders>
            <w:vAlign w:val="center"/>
          </w:tcPr>
          <w:p w14:paraId="13330B05" w14:textId="77777777" w:rsidR="00362D7A" w:rsidRPr="00362D7A" w:rsidRDefault="00362D7A" w:rsidP="00362D7A">
            <w:pPr>
              <w:spacing w:after="0" w:line="240" w:lineRule="auto"/>
              <w:jc w:val="center"/>
              <w:rPr>
                <w:rFonts w:ascii="Times New Roman" w:eastAsia="Times New Roman" w:hAnsi="Times New Roman" w:cs="Times New Roman"/>
                <w:bCs/>
                <w:sz w:val="24"/>
                <w:szCs w:val="24"/>
                <w:lang w:eastAsia="ru-RU"/>
              </w:rPr>
            </w:pPr>
            <w:r w:rsidRPr="00362D7A">
              <w:rPr>
                <w:rFonts w:ascii="Times New Roman" w:eastAsia="Times New Roman" w:hAnsi="Times New Roman" w:cs="Times New Roman"/>
                <w:sz w:val="24"/>
                <w:szCs w:val="24"/>
                <w:lang w:eastAsia="ru-RU"/>
              </w:rPr>
              <w:t>7 802,1</w:t>
            </w:r>
          </w:p>
        </w:tc>
        <w:tc>
          <w:tcPr>
            <w:tcW w:w="1418" w:type="dxa"/>
            <w:tcBorders>
              <w:top w:val="outset" w:sz="6" w:space="0" w:color="auto"/>
              <w:left w:val="outset" w:sz="6" w:space="0" w:color="auto"/>
              <w:bottom w:val="outset" w:sz="6" w:space="0" w:color="auto"/>
              <w:right w:val="outset" w:sz="6" w:space="0" w:color="auto"/>
            </w:tcBorders>
            <w:vAlign w:val="center"/>
          </w:tcPr>
          <w:p w14:paraId="283A7FA2" w14:textId="77777777" w:rsidR="00362D7A" w:rsidRPr="00362D7A" w:rsidRDefault="00362D7A" w:rsidP="00362D7A">
            <w:pPr>
              <w:spacing w:after="0" w:line="240" w:lineRule="auto"/>
              <w:jc w:val="center"/>
              <w:rPr>
                <w:rFonts w:ascii="Times New Roman" w:eastAsia="Times New Roman" w:hAnsi="Times New Roman" w:cs="Times New Roman"/>
                <w:bCs/>
                <w:sz w:val="24"/>
                <w:szCs w:val="24"/>
                <w:lang w:eastAsia="ru-RU"/>
              </w:rPr>
            </w:pPr>
            <w:r w:rsidRPr="00362D7A">
              <w:rPr>
                <w:rFonts w:ascii="Times New Roman" w:eastAsia="Times New Roman" w:hAnsi="Times New Roman" w:cs="Times New Roman"/>
                <w:bCs/>
                <w:sz w:val="24"/>
                <w:szCs w:val="24"/>
                <w:lang w:eastAsia="ru-RU"/>
              </w:rPr>
              <w:t>8 543,91</w:t>
            </w:r>
          </w:p>
        </w:tc>
        <w:tc>
          <w:tcPr>
            <w:tcW w:w="1565" w:type="dxa"/>
            <w:tcBorders>
              <w:top w:val="outset" w:sz="6" w:space="0" w:color="auto"/>
              <w:left w:val="outset" w:sz="6" w:space="0" w:color="auto"/>
              <w:bottom w:val="outset" w:sz="6" w:space="0" w:color="auto"/>
              <w:right w:val="outset" w:sz="6" w:space="0" w:color="auto"/>
            </w:tcBorders>
            <w:vAlign w:val="center"/>
          </w:tcPr>
          <w:p w14:paraId="673F21E5" w14:textId="77777777" w:rsidR="00362D7A" w:rsidRPr="00362D7A" w:rsidRDefault="00362D7A" w:rsidP="00362D7A">
            <w:pPr>
              <w:spacing w:after="0" w:line="240" w:lineRule="auto"/>
              <w:jc w:val="center"/>
              <w:rPr>
                <w:rFonts w:ascii="Times New Roman" w:eastAsia="Times New Roman" w:hAnsi="Times New Roman" w:cs="Times New Roman"/>
                <w:bCs/>
                <w:sz w:val="24"/>
                <w:szCs w:val="24"/>
                <w:lang w:eastAsia="ru-RU"/>
              </w:rPr>
            </w:pPr>
            <w:r w:rsidRPr="00362D7A">
              <w:rPr>
                <w:rFonts w:ascii="Times New Roman" w:eastAsia="Times New Roman" w:hAnsi="Times New Roman" w:cs="Times New Roman"/>
                <w:bCs/>
                <w:sz w:val="24"/>
                <w:szCs w:val="24"/>
                <w:lang w:eastAsia="ru-RU"/>
              </w:rPr>
              <w:t>+741,81</w:t>
            </w:r>
          </w:p>
        </w:tc>
      </w:tr>
      <w:tr w:rsidR="00362D7A" w:rsidRPr="00362D7A" w14:paraId="0FFF8F48" w14:textId="77777777" w:rsidTr="00F3511D">
        <w:trPr>
          <w:tblCellSpacing w:w="0" w:type="dxa"/>
          <w:jc w:val="center"/>
        </w:trPr>
        <w:tc>
          <w:tcPr>
            <w:tcW w:w="5162" w:type="dxa"/>
            <w:tcBorders>
              <w:top w:val="outset" w:sz="6" w:space="0" w:color="auto"/>
              <w:left w:val="outset" w:sz="6" w:space="0" w:color="auto"/>
              <w:bottom w:val="outset" w:sz="6" w:space="0" w:color="auto"/>
              <w:right w:val="outset" w:sz="6" w:space="0" w:color="auto"/>
            </w:tcBorders>
            <w:hideMark/>
          </w:tcPr>
          <w:p w14:paraId="4B7CD328" w14:textId="77777777" w:rsidR="00362D7A" w:rsidRPr="00362D7A" w:rsidRDefault="00362D7A" w:rsidP="00362D7A">
            <w:pPr>
              <w:tabs>
                <w:tab w:val="left" w:pos="0"/>
                <w:tab w:val="left" w:pos="426"/>
                <w:tab w:val="left" w:pos="567"/>
                <w:tab w:val="left" w:pos="851"/>
                <w:tab w:val="left" w:pos="1701"/>
                <w:tab w:val="left" w:pos="1985"/>
                <w:tab w:val="left" w:pos="2410"/>
                <w:tab w:val="left" w:pos="2694"/>
              </w:tabs>
              <w:spacing w:after="0" w:line="240" w:lineRule="auto"/>
              <w:contextualSpacing/>
              <w:jc w:val="both"/>
              <w:rPr>
                <w:rFonts w:ascii="Times New Roman" w:eastAsia="Times New Roman" w:hAnsi="Times New Roman" w:cs="Times New Roman"/>
                <w:sz w:val="24"/>
                <w:szCs w:val="24"/>
                <w:lang w:eastAsia="ru-RU"/>
              </w:rPr>
            </w:pPr>
            <w:r w:rsidRPr="00362D7A">
              <w:rPr>
                <w:rFonts w:ascii="Times New Roman" w:eastAsia="Times New Roman" w:hAnsi="Times New Roman" w:cs="Times New Roman"/>
                <w:sz w:val="24"/>
                <w:szCs w:val="24"/>
                <w:lang w:val="ru-RU" w:eastAsia="ru-RU"/>
              </w:rPr>
              <w:t xml:space="preserve"> у т. ч. </w:t>
            </w:r>
            <w:proofErr w:type="spellStart"/>
            <w:r w:rsidRPr="00362D7A">
              <w:rPr>
                <w:rFonts w:ascii="Times New Roman" w:eastAsia="Times New Roman" w:hAnsi="Times New Roman" w:cs="Times New Roman"/>
                <w:sz w:val="24"/>
                <w:szCs w:val="24"/>
                <w:lang w:val="ru-RU" w:eastAsia="ru-RU"/>
              </w:rPr>
              <w:t>пасажирів</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що</w:t>
            </w:r>
            <w:proofErr w:type="spellEnd"/>
            <w:r w:rsidRPr="00362D7A">
              <w:rPr>
                <w:rFonts w:ascii="Times New Roman" w:eastAsia="Times New Roman" w:hAnsi="Times New Roman" w:cs="Times New Roman"/>
                <w:sz w:val="24"/>
                <w:szCs w:val="24"/>
                <w:lang w:val="ru-RU" w:eastAsia="ru-RU"/>
              </w:rPr>
              <w:t xml:space="preserve"> </w:t>
            </w:r>
            <w:proofErr w:type="spellStart"/>
            <w:r w:rsidRPr="00362D7A">
              <w:rPr>
                <w:rFonts w:ascii="Times New Roman" w:eastAsia="Times New Roman" w:hAnsi="Times New Roman" w:cs="Times New Roman"/>
                <w:sz w:val="24"/>
                <w:szCs w:val="24"/>
                <w:lang w:val="ru-RU" w:eastAsia="ru-RU"/>
              </w:rPr>
              <w:t>здійснюють</w:t>
            </w:r>
            <w:proofErr w:type="spellEnd"/>
            <w:r w:rsidRPr="00362D7A">
              <w:rPr>
                <w:rFonts w:ascii="Times New Roman" w:eastAsia="Times New Roman" w:hAnsi="Times New Roman" w:cs="Times New Roman"/>
                <w:sz w:val="24"/>
                <w:szCs w:val="24"/>
                <w:lang w:val="ru-RU" w:eastAsia="ru-RU"/>
              </w:rPr>
              <w:t xml:space="preserve"> оплату за </w:t>
            </w:r>
            <w:proofErr w:type="spellStart"/>
            <w:r w:rsidRPr="00362D7A">
              <w:rPr>
                <w:rFonts w:ascii="Times New Roman" w:eastAsia="Times New Roman" w:hAnsi="Times New Roman" w:cs="Times New Roman"/>
                <w:sz w:val="24"/>
                <w:szCs w:val="24"/>
                <w:lang w:val="ru-RU" w:eastAsia="ru-RU"/>
              </w:rPr>
              <w:t>проїзд</w:t>
            </w:r>
            <w:proofErr w:type="spellEnd"/>
            <w:r w:rsidRPr="00362D7A">
              <w:rPr>
                <w:rFonts w:ascii="Times New Roman" w:eastAsia="Times New Roman" w:hAnsi="Times New Roman" w:cs="Times New Roman"/>
                <w:sz w:val="24"/>
                <w:szCs w:val="24"/>
                <w:lang w:val="ru-RU" w:eastAsia="ru-RU"/>
              </w:rPr>
              <w:t>, ос</w:t>
            </w:r>
            <w:proofErr w:type="spellStart"/>
            <w:r w:rsidRPr="00362D7A">
              <w:rPr>
                <w:rFonts w:ascii="Times New Roman" w:eastAsia="Times New Roman" w:hAnsi="Times New Roman" w:cs="Times New Roman"/>
                <w:sz w:val="24"/>
                <w:szCs w:val="24"/>
                <w:lang w:eastAsia="ru-RU"/>
              </w:rPr>
              <w:t>іб</w:t>
            </w:r>
            <w:proofErr w:type="spellEnd"/>
          </w:p>
        </w:tc>
        <w:tc>
          <w:tcPr>
            <w:tcW w:w="1331" w:type="dxa"/>
            <w:tcBorders>
              <w:top w:val="outset" w:sz="6" w:space="0" w:color="auto"/>
              <w:left w:val="outset" w:sz="6" w:space="0" w:color="auto"/>
              <w:bottom w:val="outset" w:sz="6" w:space="0" w:color="auto"/>
              <w:right w:val="outset" w:sz="6" w:space="0" w:color="auto"/>
            </w:tcBorders>
            <w:vAlign w:val="center"/>
          </w:tcPr>
          <w:p w14:paraId="0EBD8AC3" w14:textId="77777777" w:rsidR="00362D7A" w:rsidRPr="00362D7A" w:rsidRDefault="00362D7A" w:rsidP="00362D7A">
            <w:pPr>
              <w:spacing w:after="0" w:line="240" w:lineRule="auto"/>
              <w:jc w:val="center"/>
              <w:rPr>
                <w:rFonts w:ascii="Times New Roman" w:eastAsia="Times New Roman" w:hAnsi="Times New Roman" w:cs="Times New Roman"/>
                <w:bCs/>
                <w:sz w:val="24"/>
                <w:szCs w:val="24"/>
                <w:lang w:eastAsia="ru-RU"/>
              </w:rPr>
            </w:pPr>
            <w:r w:rsidRPr="00362D7A">
              <w:rPr>
                <w:rFonts w:ascii="Times New Roman" w:eastAsia="Times New Roman" w:hAnsi="Times New Roman" w:cs="Times New Roman"/>
                <w:bCs/>
                <w:sz w:val="24"/>
                <w:szCs w:val="24"/>
                <w:lang w:eastAsia="ru-RU"/>
              </w:rPr>
              <w:t>2 364,26</w:t>
            </w:r>
          </w:p>
        </w:tc>
        <w:tc>
          <w:tcPr>
            <w:tcW w:w="1418" w:type="dxa"/>
            <w:tcBorders>
              <w:top w:val="outset" w:sz="6" w:space="0" w:color="auto"/>
              <w:left w:val="outset" w:sz="6" w:space="0" w:color="auto"/>
              <w:bottom w:val="outset" w:sz="6" w:space="0" w:color="auto"/>
              <w:right w:val="outset" w:sz="6" w:space="0" w:color="auto"/>
            </w:tcBorders>
            <w:vAlign w:val="center"/>
          </w:tcPr>
          <w:p w14:paraId="18811D87" w14:textId="77777777" w:rsidR="00362D7A" w:rsidRPr="00362D7A" w:rsidRDefault="00362D7A" w:rsidP="00362D7A">
            <w:pPr>
              <w:spacing w:after="0" w:line="240" w:lineRule="auto"/>
              <w:jc w:val="center"/>
              <w:rPr>
                <w:rFonts w:ascii="Times New Roman" w:eastAsia="Times New Roman" w:hAnsi="Times New Roman" w:cs="Times New Roman"/>
                <w:bCs/>
                <w:sz w:val="24"/>
                <w:szCs w:val="24"/>
                <w:lang w:eastAsia="ru-RU"/>
              </w:rPr>
            </w:pPr>
            <w:r w:rsidRPr="00362D7A">
              <w:rPr>
                <w:rFonts w:ascii="Times New Roman" w:eastAsia="Times New Roman" w:hAnsi="Times New Roman" w:cs="Times New Roman"/>
                <w:bCs/>
                <w:sz w:val="24"/>
                <w:szCs w:val="24"/>
                <w:lang w:eastAsia="ru-RU"/>
              </w:rPr>
              <w:t>2 589,06</w:t>
            </w:r>
          </w:p>
        </w:tc>
        <w:tc>
          <w:tcPr>
            <w:tcW w:w="1565" w:type="dxa"/>
            <w:tcBorders>
              <w:top w:val="outset" w:sz="6" w:space="0" w:color="auto"/>
              <w:left w:val="outset" w:sz="6" w:space="0" w:color="auto"/>
              <w:bottom w:val="outset" w:sz="6" w:space="0" w:color="auto"/>
              <w:right w:val="outset" w:sz="6" w:space="0" w:color="auto"/>
            </w:tcBorders>
            <w:vAlign w:val="center"/>
          </w:tcPr>
          <w:p w14:paraId="2C5690D9" w14:textId="77777777" w:rsidR="00362D7A" w:rsidRPr="00362D7A" w:rsidRDefault="00362D7A" w:rsidP="00362D7A">
            <w:pPr>
              <w:spacing w:after="0" w:line="240" w:lineRule="auto"/>
              <w:jc w:val="center"/>
              <w:rPr>
                <w:rFonts w:ascii="Times New Roman" w:eastAsia="Times New Roman" w:hAnsi="Times New Roman" w:cs="Times New Roman"/>
                <w:bCs/>
                <w:sz w:val="24"/>
                <w:szCs w:val="24"/>
                <w:lang w:eastAsia="ru-RU"/>
              </w:rPr>
            </w:pPr>
            <w:r w:rsidRPr="00362D7A">
              <w:rPr>
                <w:rFonts w:ascii="Times New Roman" w:eastAsia="Times New Roman" w:hAnsi="Times New Roman" w:cs="Times New Roman"/>
                <w:bCs/>
                <w:sz w:val="24"/>
                <w:szCs w:val="24"/>
                <w:lang w:eastAsia="ru-RU"/>
              </w:rPr>
              <w:t>+224,8</w:t>
            </w:r>
          </w:p>
        </w:tc>
      </w:tr>
    </w:tbl>
    <w:p w14:paraId="5A286458" w14:textId="77777777" w:rsidR="00362D7A" w:rsidRPr="00362D7A" w:rsidRDefault="00362D7A" w:rsidP="00362D7A">
      <w:pPr>
        <w:tabs>
          <w:tab w:val="left" w:pos="9000"/>
        </w:tabs>
        <w:spacing w:after="0" w:line="240" w:lineRule="auto"/>
        <w:ind w:right="-6"/>
        <w:jc w:val="both"/>
        <w:rPr>
          <w:rFonts w:ascii="Times New Roman" w:eastAsia="Times New Roman" w:hAnsi="Times New Roman" w:cs="Times New Roman"/>
          <w:b/>
          <w:sz w:val="28"/>
          <w:szCs w:val="28"/>
          <w:lang w:eastAsia="ru-RU"/>
        </w:rPr>
      </w:pPr>
    </w:p>
    <w:p w14:paraId="5A9E5DBB" w14:textId="77777777" w:rsidR="00362D7A" w:rsidRPr="00362D7A" w:rsidRDefault="00362D7A" w:rsidP="00362D7A">
      <w:pPr>
        <w:tabs>
          <w:tab w:val="left" w:pos="9000"/>
        </w:tabs>
        <w:spacing w:after="0" w:line="240" w:lineRule="auto"/>
        <w:ind w:right="-6" w:firstLine="720"/>
        <w:jc w:val="both"/>
        <w:rPr>
          <w:rFonts w:ascii="Times New Roman" w:eastAsia="Times New Roman" w:hAnsi="Times New Roman" w:cs="Times New Roman"/>
          <w:b/>
          <w:sz w:val="28"/>
          <w:szCs w:val="28"/>
          <w:lang w:eastAsia="ru-RU"/>
        </w:rPr>
      </w:pPr>
      <w:r w:rsidRPr="00362D7A">
        <w:rPr>
          <w:rFonts w:ascii="Times New Roman" w:eastAsia="Times New Roman" w:hAnsi="Times New Roman" w:cs="Times New Roman"/>
          <w:b/>
          <w:sz w:val="28"/>
          <w:szCs w:val="28"/>
          <w:lang w:eastAsia="ru-RU"/>
        </w:rPr>
        <w:t xml:space="preserve">9. Визначення заходів, за допомогою яких здійснюватиметься відстеження результативності дії регуляторного </w:t>
      </w:r>
      <w:proofErr w:type="spellStart"/>
      <w:r w:rsidRPr="00362D7A">
        <w:rPr>
          <w:rFonts w:ascii="Times New Roman" w:eastAsia="Times New Roman" w:hAnsi="Times New Roman" w:cs="Times New Roman"/>
          <w:b/>
          <w:sz w:val="28"/>
          <w:szCs w:val="28"/>
          <w:lang w:eastAsia="ru-RU"/>
        </w:rPr>
        <w:t>акта</w:t>
      </w:r>
      <w:proofErr w:type="spellEnd"/>
    </w:p>
    <w:p w14:paraId="087EC001" w14:textId="77777777" w:rsidR="00362D7A" w:rsidRPr="00362D7A" w:rsidRDefault="00362D7A" w:rsidP="00362D7A">
      <w:pPr>
        <w:tabs>
          <w:tab w:val="left" w:pos="9000"/>
        </w:tabs>
        <w:spacing w:after="0" w:line="240" w:lineRule="auto"/>
        <w:ind w:right="-6" w:firstLine="720"/>
        <w:jc w:val="both"/>
        <w:rPr>
          <w:rFonts w:ascii="Times New Roman" w:eastAsia="Times New Roman" w:hAnsi="Times New Roman" w:cs="Times New Roman"/>
          <w:b/>
          <w:sz w:val="28"/>
          <w:szCs w:val="28"/>
          <w:lang w:eastAsia="ru-RU"/>
        </w:rPr>
      </w:pPr>
    </w:p>
    <w:p w14:paraId="01989D84" w14:textId="77777777" w:rsidR="00362D7A" w:rsidRPr="00362D7A" w:rsidRDefault="00362D7A" w:rsidP="00362D7A">
      <w:pPr>
        <w:spacing w:after="0" w:line="240" w:lineRule="auto"/>
        <w:ind w:right="-6" w:firstLine="720"/>
        <w:jc w:val="both"/>
        <w:rPr>
          <w:rFonts w:ascii="Times New Roman" w:eastAsia="Times New Roman" w:hAnsi="Times New Roman" w:cs="Times New Roman"/>
          <w:sz w:val="28"/>
          <w:szCs w:val="28"/>
          <w:lang w:eastAsia="ru-RU"/>
        </w:rPr>
      </w:pPr>
      <w:r w:rsidRPr="00362D7A">
        <w:rPr>
          <w:rFonts w:ascii="Times New Roman" w:eastAsia="Times New Roman" w:hAnsi="Times New Roman" w:cs="Times New Roman"/>
          <w:sz w:val="28"/>
          <w:szCs w:val="28"/>
          <w:lang w:eastAsia="ru-RU"/>
        </w:rPr>
        <w:t xml:space="preserve">Базове відстеження результативності регуляторного </w:t>
      </w:r>
      <w:proofErr w:type="spellStart"/>
      <w:r w:rsidRPr="00362D7A">
        <w:rPr>
          <w:rFonts w:ascii="Times New Roman" w:eastAsia="Times New Roman" w:hAnsi="Times New Roman" w:cs="Times New Roman"/>
          <w:sz w:val="28"/>
          <w:szCs w:val="28"/>
          <w:lang w:eastAsia="ru-RU"/>
        </w:rPr>
        <w:t>акта</w:t>
      </w:r>
      <w:proofErr w:type="spellEnd"/>
      <w:r w:rsidRPr="00362D7A">
        <w:rPr>
          <w:rFonts w:ascii="Times New Roman" w:eastAsia="Times New Roman" w:hAnsi="Times New Roman" w:cs="Times New Roman"/>
          <w:sz w:val="28"/>
          <w:szCs w:val="28"/>
          <w:lang w:eastAsia="ru-RU"/>
        </w:rPr>
        <w:t xml:space="preserve"> буде здійснено відповідно до законодавства України, після набрання чинності цим </w:t>
      </w:r>
      <w:r w:rsidRPr="00362D7A">
        <w:rPr>
          <w:rFonts w:ascii="Times New Roman" w:eastAsia="Times New Roman" w:hAnsi="Times New Roman" w:cs="Times New Roman"/>
          <w:sz w:val="28"/>
          <w:szCs w:val="28"/>
          <w:lang w:eastAsia="ru-RU"/>
        </w:rPr>
        <w:lastRenderedPageBreak/>
        <w:t>регуляторним актом, але не пізніше дня з якого починається проведення повторного відстеження.</w:t>
      </w:r>
    </w:p>
    <w:p w14:paraId="56DF7870" w14:textId="77777777" w:rsidR="00362D7A" w:rsidRPr="00362D7A" w:rsidRDefault="00362D7A" w:rsidP="00362D7A">
      <w:pPr>
        <w:spacing w:after="0" w:line="240" w:lineRule="auto"/>
        <w:ind w:right="-6" w:firstLine="720"/>
        <w:jc w:val="both"/>
        <w:rPr>
          <w:rFonts w:ascii="Times New Roman" w:eastAsia="Times New Roman" w:hAnsi="Times New Roman" w:cs="Times New Roman"/>
          <w:sz w:val="28"/>
          <w:szCs w:val="28"/>
          <w:lang w:eastAsia="ru-RU"/>
        </w:rPr>
      </w:pPr>
      <w:r w:rsidRPr="00362D7A">
        <w:rPr>
          <w:rFonts w:ascii="Times New Roman" w:eastAsia="Times New Roman" w:hAnsi="Times New Roman" w:cs="Times New Roman"/>
          <w:sz w:val="28"/>
          <w:szCs w:val="28"/>
          <w:lang w:eastAsia="ru-RU"/>
        </w:rPr>
        <w:t xml:space="preserve">Повторне відстеження результативності здійснюватиметься через рік з дня набрання  чинності цим регуляторним актом, але не пізніше ніж через 2 роки з дня набрання чинності цим актом. Періодичні відстеження результативності регуляторного </w:t>
      </w:r>
      <w:proofErr w:type="spellStart"/>
      <w:r w:rsidRPr="00362D7A">
        <w:rPr>
          <w:rFonts w:ascii="Times New Roman" w:eastAsia="Times New Roman" w:hAnsi="Times New Roman" w:cs="Times New Roman"/>
          <w:sz w:val="28"/>
          <w:szCs w:val="28"/>
          <w:lang w:eastAsia="ru-RU"/>
        </w:rPr>
        <w:t>акта</w:t>
      </w:r>
      <w:proofErr w:type="spellEnd"/>
      <w:r w:rsidRPr="00362D7A">
        <w:rPr>
          <w:rFonts w:ascii="Times New Roman" w:eastAsia="Times New Roman" w:hAnsi="Times New Roman" w:cs="Times New Roman"/>
          <w:sz w:val="28"/>
          <w:szCs w:val="28"/>
          <w:lang w:eastAsia="ru-RU"/>
        </w:rPr>
        <w:t xml:space="preserve"> здійснюватимуться раз на кожні три роки починаючи з дня закінчення заходів з повторного відстеження. </w:t>
      </w:r>
    </w:p>
    <w:p w14:paraId="561C5653" w14:textId="77777777" w:rsidR="00362D7A" w:rsidRPr="00362D7A" w:rsidRDefault="00362D7A" w:rsidP="00362D7A">
      <w:pPr>
        <w:spacing w:after="0" w:line="240" w:lineRule="auto"/>
        <w:ind w:firstLine="708"/>
        <w:jc w:val="both"/>
        <w:rPr>
          <w:rFonts w:ascii="Times New Roman" w:eastAsia="Times New Roman" w:hAnsi="Times New Roman" w:cs="Times New Roman"/>
          <w:sz w:val="28"/>
          <w:szCs w:val="28"/>
          <w:lang w:eastAsia="ru-RU"/>
        </w:rPr>
      </w:pPr>
      <w:r w:rsidRPr="00362D7A">
        <w:rPr>
          <w:rFonts w:ascii="Times New Roman" w:eastAsia="Times New Roman" w:hAnsi="Times New Roman" w:cs="Times New Roman"/>
          <w:sz w:val="28"/>
          <w:szCs w:val="28"/>
          <w:lang w:eastAsia="ru-RU"/>
        </w:rPr>
        <w:t xml:space="preserve">Відстеження результативності дії </w:t>
      </w:r>
      <w:proofErr w:type="spellStart"/>
      <w:r w:rsidRPr="00362D7A">
        <w:rPr>
          <w:rFonts w:ascii="Times New Roman" w:eastAsia="Times New Roman" w:hAnsi="Times New Roman" w:cs="Times New Roman"/>
          <w:sz w:val="28"/>
          <w:szCs w:val="28"/>
          <w:lang w:eastAsia="ru-RU"/>
        </w:rPr>
        <w:t>акта</w:t>
      </w:r>
      <w:proofErr w:type="spellEnd"/>
      <w:r w:rsidRPr="00362D7A">
        <w:rPr>
          <w:rFonts w:ascii="Times New Roman" w:eastAsia="Times New Roman" w:hAnsi="Times New Roman" w:cs="Times New Roman"/>
          <w:sz w:val="28"/>
          <w:szCs w:val="28"/>
          <w:lang w:eastAsia="ru-RU"/>
        </w:rPr>
        <w:t xml:space="preserve"> буде </w:t>
      </w:r>
      <w:proofErr w:type="spellStart"/>
      <w:r w:rsidRPr="00362D7A">
        <w:rPr>
          <w:rFonts w:ascii="Times New Roman" w:eastAsia="Times New Roman" w:hAnsi="Times New Roman" w:cs="Times New Roman"/>
          <w:sz w:val="28"/>
          <w:szCs w:val="28"/>
          <w:lang w:eastAsia="ru-RU"/>
        </w:rPr>
        <w:t>здійснюватись</w:t>
      </w:r>
      <w:proofErr w:type="spellEnd"/>
      <w:r w:rsidRPr="00362D7A">
        <w:rPr>
          <w:rFonts w:ascii="Times New Roman" w:eastAsia="Times New Roman" w:hAnsi="Times New Roman" w:cs="Times New Roman"/>
          <w:sz w:val="28"/>
          <w:szCs w:val="28"/>
          <w:lang w:eastAsia="ru-RU"/>
        </w:rPr>
        <w:t xml:space="preserve"> департаментом економіки та розвитку Черкаської міської ради шляхом аналізу звітності фінансово-господарської діяльності підприємства, моніторингу ситуації щодо якості перевезення у міському електричному транспорті та обсягів пасажиропотоку після запровадження регулювання.</w:t>
      </w:r>
    </w:p>
    <w:p w14:paraId="18289A34" w14:textId="77777777" w:rsidR="00362D7A" w:rsidRPr="00362D7A" w:rsidRDefault="00362D7A" w:rsidP="00362D7A">
      <w:pPr>
        <w:tabs>
          <w:tab w:val="left" w:pos="720"/>
        </w:tabs>
        <w:spacing w:after="120" w:line="240" w:lineRule="auto"/>
        <w:ind w:right="-6"/>
        <w:jc w:val="both"/>
        <w:rPr>
          <w:rFonts w:ascii="Times New Roman" w:eastAsia="Times New Roman" w:hAnsi="Times New Roman" w:cs="Times New Roman"/>
          <w:sz w:val="28"/>
          <w:szCs w:val="28"/>
          <w:lang w:eastAsia="ru-RU"/>
        </w:rPr>
      </w:pPr>
    </w:p>
    <w:p w14:paraId="68B06D84" w14:textId="77777777" w:rsidR="00362D7A" w:rsidRPr="00362D7A" w:rsidRDefault="00362D7A" w:rsidP="00362D7A">
      <w:pPr>
        <w:tabs>
          <w:tab w:val="left" w:pos="720"/>
        </w:tabs>
        <w:spacing w:after="120" w:line="240" w:lineRule="auto"/>
        <w:ind w:right="-6"/>
        <w:jc w:val="both"/>
        <w:rPr>
          <w:rFonts w:ascii="Times New Roman" w:eastAsia="Times New Roman" w:hAnsi="Times New Roman" w:cs="Times New Roman"/>
          <w:sz w:val="28"/>
          <w:szCs w:val="28"/>
          <w:lang w:eastAsia="ru-RU"/>
        </w:rPr>
      </w:pPr>
    </w:p>
    <w:p w14:paraId="53665CBC" w14:textId="7814F0FB" w:rsidR="00362D7A" w:rsidRDefault="00362D7A" w:rsidP="00362D7A">
      <w:pPr>
        <w:tabs>
          <w:tab w:val="left" w:pos="720"/>
        </w:tabs>
        <w:spacing w:after="120" w:line="240" w:lineRule="auto"/>
        <w:ind w:right="-6"/>
        <w:jc w:val="both"/>
        <w:rPr>
          <w:rFonts w:ascii="Times New Roman" w:eastAsia="Times New Roman" w:hAnsi="Times New Roman" w:cs="Times New Roman"/>
          <w:sz w:val="28"/>
          <w:szCs w:val="28"/>
          <w:lang w:eastAsia="ru-RU"/>
        </w:rPr>
      </w:pPr>
      <w:r w:rsidRPr="00362D7A">
        <w:rPr>
          <w:rFonts w:ascii="Times New Roman" w:eastAsia="Times New Roman" w:hAnsi="Times New Roman" w:cs="Times New Roman"/>
          <w:sz w:val="28"/>
          <w:szCs w:val="28"/>
          <w:lang w:val="ru-RU" w:eastAsia="ru-RU"/>
        </w:rPr>
        <w:t>Д</w:t>
      </w:r>
      <w:proofErr w:type="spellStart"/>
      <w:r w:rsidRPr="00362D7A">
        <w:rPr>
          <w:rFonts w:ascii="Times New Roman" w:eastAsia="Times New Roman" w:hAnsi="Times New Roman" w:cs="Times New Roman"/>
          <w:sz w:val="28"/>
          <w:szCs w:val="28"/>
          <w:lang w:eastAsia="ru-RU"/>
        </w:rPr>
        <w:t>иректор</w:t>
      </w:r>
      <w:proofErr w:type="spellEnd"/>
      <w:r w:rsidRPr="00362D7A">
        <w:rPr>
          <w:rFonts w:ascii="Times New Roman" w:eastAsia="Times New Roman" w:hAnsi="Times New Roman" w:cs="Times New Roman"/>
          <w:sz w:val="28"/>
          <w:szCs w:val="28"/>
          <w:lang w:eastAsia="ru-RU"/>
        </w:rPr>
        <w:t xml:space="preserve"> департаменту                                                                     Ірина УДОД</w:t>
      </w:r>
    </w:p>
    <w:p w14:paraId="566DCD03" w14:textId="77777777" w:rsidR="00362D7A" w:rsidRPr="00362D7A" w:rsidRDefault="00362D7A" w:rsidP="00362D7A">
      <w:pPr>
        <w:tabs>
          <w:tab w:val="left" w:pos="720"/>
        </w:tabs>
        <w:spacing w:after="120" w:line="240" w:lineRule="auto"/>
        <w:ind w:right="-6"/>
        <w:jc w:val="both"/>
        <w:rPr>
          <w:rFonts w:ascii="Times New Roman" w:eastAsia="Times New Roman" w:hAnsi="Times New Roman" w:cs="Times New Roman"/>
          <w:sz w:val="28"/>
          <w:szCs w:val="28"/>
          <w:lang w:eastAsia="ru-RU"/>
        </w:rPr>
      </w:pPr>
    </w:p>
    <w:sectPr w:rsidR="00362D7A" w:rsidRPr="00362D7A" w:rsidSect="00362D7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D21C4"/>
    <w:multiLevelType w:val="multilevel"/>
    <w:tmpl w:val="3C58573E"/>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2"/>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58"/>
    <w:rsid w:val="00362D7A"/>
    <w:rsid w:val="00621AFE"/>
    <w:rsid w:val="009B5A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176B6AC"/>
  <w15:chartTrackingRefBased/>
  <w15:docId w15:val="{B1381C64-72C4-4A77-AC19-CF3F294B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2D7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pec@ukr.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14361</Words>
  <Characters>8186</Characters>
  <Application>Microsoft Office Word</Application>
  <DocSecurity>0</DocSecurity>
  <Lines>68</Lines>
  <Paragraphs>45</Paragraphs>
  <ScaleCrop>false</ScaleCrop>
  <Company/>
  <LinksUpToDate>false</LinksUpToDate>
  <CharactersWithSpaces>22502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Антонюк Андрій</dc:creator>
  <cp:keywords/>
  <dc:description/>
  <cp:lastModifiedBy>Антонюк Андрій</cp:lastModifiedBy>
  <cp:revision>2</cp:revision>
  <dcterms:created xsi:type="dcterms:W3CDTF">2025-01-23T09:57:00Z</dcterms:created>
  <dcterms:modified xsi:type="dcterms:W3CDTF">2025-01-23T10:05:00Z</dcterms:modified>
</cp:coreProperties>
</file>