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59A3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ЗВІТ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810C71E" wp14:editId="06B37AFB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293938" cy="229393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16584" r="16584"/>
                    <a:stretch>
                      <a:fillRect/>
                    </a:stretch>
                  </pic:blipFill>
                  <pic:spPr>
                    <a:xfrm>
                      <a:off x="0" y="0"/>
                      <a:ext cx="2293938" cy="229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449203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депут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Черкаської міської ради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Катерини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ХОЛУПНЯК</w:t>
      </w:r>
    </w:p>
    <w:p w14:paraId="6EA26816" w14:textId="7729DCC1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січень — грудень 202</w:t>
      </w:r>
      <w:r w:rsidR="00D413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14:paraId="677FFC84" w14:textId="77777777" w:rsidR="0038236F" w:rsidRDefault="0038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73CC7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статті 16 Закону України «Про статус депутатів місцевих рад»», як депутатка Черкаської міської ради публічно звітую про свою діяльність.</w:t>
      </w:r>
    </w:p>
    <w:p w14:paraId="14B37C8E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Основною метою депутатів місцевих рад є представлення інтересів громадян. В рамках своїх повноважень сприяла: виділенню коштів на обороноздатність країни, забезпеченню збалансованого соціально-економічного розвитку Черкас.</w:t>
      </w:r>
    </w:p>
    <w:p w14:paraId="44BE1A65" w14:textId="77777777" w:rsidR="0038236F" w:rsidRDefault="0038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5820"/>
      </w:tblGrid>
      <w:tr w:rsidR="0038236F" w14:paraId="0880B33B" w14:textId="77777777">
        <w:trPr>
          <w:trHeight w:val="362"/>
        </w:trPr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611E" w14:textId="77777777" w:rsidR="0038236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ДІЯЛЬНІСТЬ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A03A" w14:textId="77777777" w:rsidR="0038236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ОПИС</w:t>
            </w:r>
          </w:p>
        </w:tc>
      </w:tr>
      <w:tr w:rsidR="0038236F" w14:paraId="2E7CC938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88FF6" w14:textId="77777777" w:rsidR="0038236F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Відомості про діяльність у раді та в її органах, до яких обрано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ACAD" w14:textId="19EE20AB" w:rsidR="0038236F" w:rsidRDefault="00000000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Взяла участь у роботі 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з 22 пленарних засідань Черкаської міської ради в 202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році, а також 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засідань постійної комісії з питань гуманітарної та соціальної політики Черкаської міської ради.</w:t>
            </w:r>
          </w:p>
          <w:p w14:paraId="3E5860A9" w14:textId="4995720C" w:rsidR="0038236F" w:rsidRDefault="00000000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засіданнях постійної комісії під моїм головуванням було розглянуто 2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рішень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3 інших питання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пропозицій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рішень.</w:t>
            </w:r>
          </w:p>
          <w:p w14:paraId="5F80F7E1" w14:textId="77777777" w:rsidR="0038236F" w:rsidRDefault="00000000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 була членом конкурсних комісій:</w:t>
            </w:r>
          </w:p>
          <w:p w14:paraId="71B24D53" w14:textId="77777777" w:rsidR="0038236F" w:rsidRPr="00D4131C" w:rsidRDefault="0000000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проведення конкурсу на зайняття вакантних посад директорів закладів загальної середньої освіти;</w:t>
            </w:r>
          </w:p>
          <w:p w14:paraId="5DC9CCD1" w14:textId="317C4883" w:rsidR="00D4131C" w:rsidRDefault="00D4131C" w:rsidP="00D4131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проведення конкурсу на зайняття вакантних посад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дошкільних навчальних закладів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DC1C0A" w14:textId="5A4B2598" w:rsidR="00D4131C" w:rsidRPr="00D4131C" w:rsidRDefault="00D4131C" w:rsidP="00D4131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оцінювання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фіналістів стажування учнівської молоді у департаментах Черкаської міської ради 2024/2025 навчальному році;</w:t>
            </w:r>
          </w:p>
          <w:p w14:paraId="3CFDC6B0" w14:textId="68D09E1E" w:rsidR="0038236F" w:rsidRDefault="0000000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 проведення конкурсу з розгляду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виділення грантів у галузі культури</w:t>
            </w:r>
            <w:r w:rsidR="00D4131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09737C86" w14:textId="19D34D10" w:rsidR="00D4131C" w:rsidRDefault="00D4131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член експертної ради з оцінки проєктних пропозицій у галузі культури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м.Черкаси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2025 рік.</w:t>
            </w:r>
          </w:p>
        </w:tc>
      </w:tr>
      <w:tr w:rsidR="0038236F" w14:paraId="0956A99B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02717" w14:textId="77777777" w:rsidR="0038236F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Запити та звернення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4594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межах депутатських повноважень у 2025 році мною направлялися 15 депутатських звернень до: </w:t>
            </w:r>
          </w:p>
          <w:p w14:paraId="50B9075F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виконавчих органів Черкаської міської ради; </w:t>
            </w:r>
          </w:p>
          <w:p w14:paraId="655CA1B9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профільних департаментів та управлінь; </w:t>
            </w:r>
          </w:p>
          <w:p w14:paraId="2DB52AB9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комунальних підприємств і установ. </w:t>
            </w:r>
          </w:p>
          <w:p w14:paraId="239795B3" w14:textId="3C4D232B" w:rsidR="0038236F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Звернення стосувалися питань соціального забезпечення, організації роботи комунальних установ гуманітарної та соціальної сфери, а також інших питань, порушених мешканцями територіальної громади.</w:t>
            </w:r>
          </w:p>
        </w:tc>
      </w:tr>
      <w:tr w:rsidR="0038236F" w14:paraId="1FAF8459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54DEA" w14:textId="77777777" w:rsidR="0038236F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Відомості про роботу у виборчому окрузі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D805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2025 році здійснювала роботу з виборцями шляхом: </w:t>
            </w:r>
          </w:p>
          <w:p w14:paraId="6537E73E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проведення особистих прийомів громадян; </w:t>
            </w:r>
          </w:p>
          <w:p w14:paraId="2CAF34E7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розгляду усних і письмових звернень; </w:t>
            </w:r>
          </w:p>
          <w:p w14:paraId="588D53AA" w14:textId="77777777" w:rsidR="00D4131C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>• надання роз’яснень та консультацій з питань, що належать до компетенції органів місцевого самоврядування.</w:t>
            </w:r>
          </w:p>
          <w:p w14:paraId="2F670ECC" w14:textId="413FA301" w:rsidR="0038236F" w:rsidRPr="00D4131C" w:rsidRDefault="00D4131C" w:rsidP="00D4131C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D4131C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Звернення громадян стосувалися питань соціального захисту, діяльності закладів гуманітарної сфери, житлово-комунального господарства та інших питань місцевого значення. Для вирішення порушених питань здійснювала взаємодію з виконавчими органами Черкаської міської ради, комунальними підприємствами та установами. Розгляд звернень проводився у строки, визначені законодавством.</w:t>
            </w:r>
          </w:p>
        </w:tc>
      </w:tr>
    </w:tbl>
    <w:p w14:paraId="2B7514D0" w14:textId="77777777" w:rsidR="0038236F" w:rsidRDefault="0038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25219" w14:textId="77777777" w:rsidR="00D4131C" w:rsidRPr="00D4131C" w:rsidRDefault="00D4131C" w:rsidP="00D4131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31C">
        <w:rPr>
          <w:rFonts w:ascii="Times New Roman" w:eastAsia="Times New Roman" w:hAnsi="Times New Roman" w:cs="Times New Roman"/>
          <w:sz w:val="24"/>
          <w:szCs w:val="24"/>
        </w:rPr>
        <w:t>Депутатську діяльність у 2025 році здійснювала відповідно до повноважень депутата місцевої ради, дотримуючись принципів законності, відкритості та відповідальності перед територіальною громадою.</w:t>
      </w:r>
    </w:p>
    <w:p w14:paraId="45AC382B" w14:textId="77777777" w:rsidR="0038236F" w:rsidRDefault="0038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3A3D5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рацюю для розвитку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нашого міста і Південно-Західного району зокрема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6FE116E4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Слава Україні!</w:t>
      </w:r>
    </w:p>
    <w:p w14:paraId="2938140D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Слава Героям!</w:t>
      </w:r>
    </w:p>
    <w:p w14:paraId="67660DDD" w14:textId="77777777" w:rsidR="0038236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Дякую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ЗСУ!</w:t>
      </w:r>
    </w:p>
    <w:p w14:paraId="512EBAA4" w14:textId="77777777" w:rsidR="0038236F" w:rsidRDefault="0038236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08BAF9E0" w14:textId="77777777" w:rsidR="0038236F" w:rsidRDefault="0038236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38236F">
      <w:footerReference w:type="default" r:id="rId9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69CF" w14:textId="77777777" w:rsidR="0046267F" w:rsidRDefault="0046267F">
      <w:r>
        <w:separator/>
      </w:r>
    </w:p>
  </w:endnote>
  <w:endnote w:type="continuationSeparator" w:id="0">
    <w:p w14:paraId="1EFC1A72" w14:textId="77777777" w:rsidR="0046267F" w:rsidRDefault="0046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0738" w14:textId="77777777" w:rsidR="0038236F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D413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E5D8" w14:textId="77777777" w:rsidR="0046267F" w:rsidRDefault="0046267F">
      <w:r>
        <w:separator/>
      </w:r>
    </w:p>
  </w:footnote>
  <w:footnote w:type="continuationSeparator" w:id="0">
    <w:p w14:paraId="27C1DCE4" w14:textId="77777777" w:rsidR="0046267F" w:rsidRDefault="0046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03041"/>
    <w:multiLevelType w:val="multilevel"/>
    <w:tmpl w:val="58F4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F97D20"/>
    <w:multiLevelType w:val="multilevel"/>
    <w:tmpl w:val="3466B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7346210">
    <w:abstractNumId w:val="0"/>
  </w:num>
  <w:num w:numId="2" w16cid:durableId="51599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6F"/>
    <w:rsid w:val="003043DB"/>
    <w:rsid w:val="0038236F"/>
    <w:rsid w:val="0046267F"/>
    <w:rsid w:val="009818E0"/>
    <w:rsid w:val="00D4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2728"/>
  <w15:docId w15:val="{CF5E91FE-9498-45BF-8E14-CB1BEAE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ar-SA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hPXMgEtlM0VOjN/aBKt4BAEZw==">CgMxLjA4AHIhMXpnR1EteFJzckRrYVdqazZJb3k5UUxQWF83VHFYc0hV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irm.chmr@gmail.com</cp:lastModifiedBy>
  <cp:revision>2</cp:revision>
  <dcterms:created xsi:type="dcterms:W3CDTF">2023-03-06T10:33:00Z</dcterms:created>
  <dcterms:modified xsi:type="dcterms:W3CDTF">2026-01-19T13:26:00Z</dcterms:modified>
</cp:coreProperties>
</file>